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09" w:rsidRPr="007B10D1" w:rsidRDefault="00B07504" w:rsidP="00A0244B">
      <w:pPr>
        <w:pStyle w:val="Title"/>
        <w:tabs>
          <w:tab w:val="right" w:pos="9360"/>
        </w:tabs>
        <w:jc w:val="right"/>
        <w:rPr>
          <w:rFonts w:asciiTheme="minorHAnsi" w:hAnsiTheme="minorHAnsi" w:cstheme="minorHAnsi"/>
          <w:color w:val="FFFFFF" w:themeColor="background1"/>
          <w:sz w:val="40"/>
          <w:szCs w:val="40"/>
        </w:rPr>
      </w:pPr>
      <w:r w:rsidRPr="007B10D1">
        <w:rPr>
          <w:rFonts w:asciiTheme="minorHAnsi" w:hAnsiTheme="minorHAnsi" w:cstheme="minorHAnsi"/>
          <w:noProof/>
          <w:color w:val="FFFFFF" w:themeColor="background1"/>
        </w:rPr>
        <w:drawing>
          <wp:anchor distT="0" distB="0" distL="114300" distR="114300" simplePos="0" relativeHeight="251659264" behindDoc="0" locked="0" layoutInCell="1" allowOverlap="1">
            <wp:simplePos x="0" y="0"/>
            <wp:positionH relativeFrom="column">
              <wp:posOffset>-126142</wp:posOffset>
            </wp:positionH>
            <wp:positionV relativeFrom="paragraph">
              <wp:posOffset>-294503</wp:posOffset>
            </wp:positionV>
            <wp:extent cx="1546139" cy="1565189"/>
            <wp:effectExtent l="19050" t="0" r="0" b="0"/>
            <wp:wrapSquare wrapText="bothSides"/>
            <wp:docPr id="1" name="Picture 1" descr="D:\Ana\Desktop\n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Desktop\nou logo"/>
                    <pic:cNvPicPr>
                      <a:picLocks noChangeAspect="1" noChangeArrowheads="1"/>
                    </pic:cNvPicPr>
                  </pic:nvPicPr>
                  <pic:blipFill>
                    <a:blip r:embed="rId8"/>
                    <a:srcRect/>
                    <a:stretch>
                      <a:fillRect/>
                    </a:stretch>
                  </pic:blipFill>
                  <pic:spPr bwMode="auto">
                    <a:xfrm>
                      <a:off x="0" y="0"/>
                      <a:ext cx="1546139" cy="1565189"/>
                    </a:xfrm>
                    <a:prstGeom prst="rect">
                      <a:avLst/>
                    </a:prstGeom>
                    <a:noFill/>
                    <a:ln w="9525">
                      <a:noFill/>
                      <a:miter lim="800000"/>
                      <a:headEnd/>
                      <a:tailEnd/>
                    </a:ln>
                  </pic:spPr>
                </pic:pic>
              </a:graphicData>
            </a:graphic>
          </wp:anchor>
        </w:drawing>
      </w:r>
      <w:r w:rsidR="00F37773" w:rsidRPr="007B10D1">
        <w:rPr>
          <w:rFonts w:asciiTheme="minorHAnsi" w:hAnsiTheme="minorHAnsi" w:cstheme="minorHAnsi"/>
          <w:color w:val="FFFFFF" w:themeColor="background1"/>
          <w:highlight w:val="darkMagenta"/>
        </w:rPr>
        <w:t>HOTEL DORNA****</w:t>
      </w:r>
      <w:r w:rsidR="009E2D6F" w:rsidRPr="007B10D1">
        <w:rPr>
          <w:rFonts w:asciiTheme="minorHAnsi" w:hAnsiTheme="minorHAnsi" w:cstheme="minorHAnsi"/>
          <w:color w:val="FFFFFF" w:themeColor="background1"/>
          <w:highlight w:val="darkMagenta"/>
        </w:rPr>
        <w:t xml:space="preserve"> </w:t>
      </w:r>
      <w:r w:rsidR="00675809" w:rsidRPr="007B10D1">
        <w:rPr>
          <w:rFonts w:asciiTheme="minorHAnsi" w:hAnsiTheme="minorHAnsi" w:cstheme="minorHAnsi"/>
          <w:color w:val="FFFFFF" w:themeColor="background1"/>
          <w:sz w:val="40"/>
          <w:szCs w:val="40"/>
          <w:highlight w:val="darkMagenta"/>
        </w:rPr>
        <w:t>VATRA DORN</w:t>
      </w:r>
      <w:r w:rsidR="00A0244B" w:rsidRPr="007B10D1">
        <w:rPr>
          <w:rFonts w:asciiTheme="minorHAnsi" w:hAnsiTheme="minorHAnsi" w:cstheme="minorHAnsi"/>
          <w:color w:val="FFFFFF" w:themeColor="background1"/>
          <w:sz w:val="40"/>
          <w:szCs w:val="40"/>
          <w:highlight w:val="darkMagenta"/>
        </w:rPr>
        <w:t xml:space="preserve">EI </w:t>
      </w:r>
      <w:r w:rsidR="00EC3970" w:rsidRPr="007B10D1">
        <w:rPr>
          <w:rFonts w:asciiTheme="minorHAnsi" w:hAnsiTheme="minorHAnsi" w:cstheme="minorHAnsi"/>
          <w:color w:val="FFFFFF" w:themeColor="background1"/>
          <w:sz w:val="40"/>
          <w:szCs w:val="40"/>
          <w:highlight w:val="darkMagenta"/>
        </w:rPr>
        <w:t xml:space="preserve"> </w:t>
      </w:r>
      <w:r w:rsidR="00EC636C" w:rsidRPr="007B10D1">
        <w:rPr>
          <w:rFonts w:asciiTheme="minorHAnsi" w:hAnsiTheme="minorHAnsi" w:cstheme="minorHAnsi"/>
          <w:b/>
          <w:sz w:val="40"/>
          <w:szCs w:val="40"/>
        </w:rPr>
        <w:t xml:space="preserve">                 </w:t>
      </w:r>
      <w:r w:rsidR="00675809" w:rsidRPr="007B10D1">
        <w:rPr>
          <w:rFonts w:asciiTheme="minorHAnsi" w:hAnsiTheme="minorHAnsi" w:cstheme="minorHAnsi"/>
          <w:b/>
          <w:sz w:val="40"/>
          <w:szCs w:val="40"/>
        </w:rPr>
        <w:t xml:space="preserve">             </w:t>
      </w:r>
    </w:p>
    <w:p w:rsidR="009E2D6F" w:rsidRPr="00AF1739" w:rsidRDefault="009E2D6F" w:rsidP="002E4B23">
      <w:pPr>
        <w:pStyle w:val="NormalWeb"/>
        <w:shd w:val="clear" w:color="auto" w:fill="FFFFFF"/>
        <w:spacing w:before="0" w:beforeAutospacing="0" w:after="0" w:afterAutospacing="0"/>
        <w:ind w:firstLine="720"/>
        <w:jc w:val="center"/>
        <w:rPr>
          <w:rFonts w:asciiTheme="minorHAnsi" w:hAnsiTheme="minorHAnsi" w:cstheme="minorHAnsi"/>
          <w:color w:val="7030A0"/>
          <w:sz w:val="48"/>
          <w:szCs w:val="48"/>
          <w:lang w:val="ro-RO"/>
        </w:rPr>
      </w:pPr>
      <w:r w:rsidRPr="00AF1739">
        <w:rPr>
          <w:rFonts w:asciiTheme="minorHAnsi" w:hAnsiTheme="minorHAnsi" w:cstheme="minorHAnsi"/>
          <w:color w:val="7030A0"/>
          <w:sz w:val="48"/>
          <w:szCs w:val="48"/>
          <w:lang w:val="ro-RO"/>
        </w:rPr>
        <w:t>BAZĂ DE TRATAMENT</w:t>
      </w:r>
      <w:r w:rsidR="002E4B23" w:rsidRPr="00AF1739">
        <w:rPr>
          <w:rFonts w:asciiTheme="minorHAnsi" w:hAnsiTheme="minorHAnsi" w:cstheme="minorHAnsi"/>
          <w:color w:val="7030A0"/>
          <w:sz w:val="48"/>
          <w:szCs w:val="48"/>
          <w:lang w:val="ro-RO"/>
        </w:rPr>
        <w:t xml:space="preserve"> </w:t>
      </w:r>
      <w:r w:rsidRPr="00AF1739">
        <w:rPr>
          <w:rFonts w:asciiTheme="minorHAnsi" w:hAnsiTheme="minorHAnsi" w:cstheme="minorHAnsi"/>
          <w:color w:val="7030A0"/>
          <w:sz w:val="48"/>
          <w:szCs w:val="48"/>
          <w:lang w:val="ro-RO"/>
        </w:rPr>
        <w:t>BALNEO FIZIOTERAPIE ȘI</w:t>
      </w:r>
      <w:r w:rsidR="002E4B23" w:rsidRPr="00AF1739">
        <w:rPr>
          <w:rFonts w:asciiTheme="minorHAnsi" w:hAnsiTheme="minorHAnsi" w:cstheme="minorHAnsi"/>
          <w:color w:val="7030A0"/>
          <w:sz w:val="48"/>
          <w:szCs w:val="48"/>
          <w:lang w:val="ro-RO"/>
        </w:rPr>
        <w:t xml:space="preserve"> </w:t>
      </w:r>
      <w:r w:rsidRPr="00AF1739">
        <w:rPr>
          <w:rFonts w:asciiTheme="minorHAnsi" w:hAnsiTheme="minorHAnsi" w:cstheme="minorHAnsi"/>
          <w:color w:val="7030A0"/>
          <w:sz w:val="48"/>
          <w:szCs w:val="48"/>
          <w:lang w:val="ro-RO"/>
        </w:rPr>
        <w:t>RECUPERARE MEDICALĂ</w:t>
      </w:r>
    </w:p>
    <w:p w:rsidR="009E2D6F" w:rsidRPr="007B10D1" w:rsidRDefault="009E2D6F" w:rsidP="009E2D6F">
      <w:pPr>
        <w:pStyle w:val="NormalWeb"/>
        <w:shd w:val="clear" w:color="auto" w:fill="FFFFFF"/>
        <w:spacing w:before="150" w:beforeAutospacing="0" w:after="225" w:afterAutospacing="0"/>
        <w:ind w:firstLine="720"/>
        <w:jc w:val="both"/>
        <w:rPr>
          <w:rFonts w:asciiTheme="minorHAnsi" w:hAnsiTheme="minorHAnsi" w:cstheme="minorHAnsi"/>
          <w:color w:val="000000"/>
          <w:lang w:val="ro-RO"/>
        </w:rPr>
      </w:pPr>
    </w:p>
    <w:p w:rsidR="009E2D6F" w:rsidRPr="00AF1739" w:rsidRDefault="009E2D6F" w:rsidP="009E2D6F">
      <w:pPr>
        <w:pStyle w:val="NormalWeb"/>
        <w:shd w:val="clear" w:color="auto" w:fill="FFFFFF"/>
        <w:spacing w:before="150" w:beforeAutospacing="0" w:after="225" w:afterAutospacing="0"/>
        <w:ind w:firstLine="720"/>
        <w:jc w:val="both"/>
        <w:rPr>
          <w:rFonts w:asciiTheme="minorHAnsi" w:hAnsiTheme="minorHAnsi" w:cstheme="minorHAnsi"/>
          <w:i/>
          <w:color w:val="000000"/>
          <w:lang w:val="ro-RO"/>
        </w:rPr>
      </w:pPr>
      <w:r w:rsidRPr="00AF1739">
        <w:rPr>
          <w:rFonts w:asciiTheme="minorHAnsi" w:hAnsiTheme="minorHAnsi" w:cstheme="minorHAnsi"/>
          <w:i/>
          <w:color w:val="000000"/>
          <w:lang w:val="ro-RO"/>
        </w:rPr>
        <w:t>O legendă păstrată în memoria Dornelor, care atestă existenţa Dornei încă de pe vremea întemeierii statului Moldovei, leagă numele localităţii de o dragoste tragică a întemeietorului Moldovei - Dragoş Vodă. Acesta s-ar fi îndrăgostit de păstoriţa localnică Dorina, pe care a ucis-o dintr-o greşeală şi în amintirea ei, a decis ca apa lângă care s-a petrecut drama să poarte numele ei. Şi ca tot ce se naşte din dragoste, Staţiunea Vatra Dornei are menirea să împartă dragoste celor ce îi trec pragul şi să vindece inimile suferinde .</w:t>
      </w:r>
    </w:p>
    <w:p w:rsidR="009E2D6F" w:rsidRPr="00AF1739" w:rsidRDefault="009E2D6F" w:rsidP="009E2D6F">
      <w:pPr>
        <w:pStyle w:val="NormalWeb"/>
        <w:shd w:val="clear" w:color="auto" w:fill="FFFFFF"/>
        <w:spacing w:before="150" w:beforeAutospacing="0" w:after="225" w:afterAutospacing="0"/>
        <w:ind w:firstLine="720"/>
        <w:jc w:val="both"/>
        <w:rPr>
          <w:rFonts w:asciiTheme="minorHAnsi" w:hAnsiTheme="minorHAnsi" w:cstheme="minorHAnsi"/>
          <w:i/>
          <w:color w:val="000000"/>
          <w:lang w:val="ro-RO"/>
        </w:rPr>
      </w:pPr>
      <w:r w:rsidRPr="00AF1739">
        <w:rPr>
          <w:rFonts w:asciiTheme="minorHAnsi" w:hAnsiTheme="minorHAnsi" w:cstheme="minorHAnsi"/>
          <w:i/>
          <w:color w:val="000000"/>
          <w:lang w:val="ro-RO"/>
        </w:rPr>
        <w:t xml:space="preserve">Supranumita şi "Perla Bucovinei" staţiunea Vatra Dornei este situată la o altitudine de </w:t>
      </w:r>
      <w:smartTag w:uri="urn:schemas-microsoft-com:office:smarttags" w:element="metricconverter">
        <w:smartTagPr>
          <w:attr w:name="ProductID" w:val="802 m"/>
        </w:smartTagPr>
        <w:r w:rsidRPr="00AF1739">
          <w:rPr>
            <w:rFonts w:asciiTheme="minorHAnsi" w:hAnsiTheme="minorHAnsi" w:cstheme="minorHAnsi"/>
            <w:i/>
            <w:color w:val="000000"/>
            <w:lang w:val="ro-RO"/>
          </w:rPr>
          <w:t>802 m</w:t>
        </w:r>
      </w:smartTag>
      <w:r w:rsidRPr="00AF1739">
        <w:rPr>
          <w:rFonts w:asciiTheme="minorHAnsi" w:hAnsiTheme="minorHAnsi" w:cstheme="minorHAnsi"/>
          <w:i/>
          <w:color w:val="000000"/>
          <w:lang w:val="ro-RO"/>
        </w:rPr>
        <w:t xml:space="preserve"> în Depresiunea Dornelor, la confluenţa Bistriţei Aurii cu Dorna, la </w:t>
      </w:r>
      <w:smartTag w:uri="urn:schemas-microsoft-com:office:smarttags" w:element="metricconverter">
        <w:smartTagPr>
          <w:attr w:name="ProductID" w:val="112 km"/>
        </w:smartTagPr>
        <w:r w:rsidRPr="00AF1739">
          <w:rPr>
            <w:rFonts w:asciiTheme="minorHAnsi" w:hAnsiTheme="minorHAnsi" w:cstheme="minorHAnsi"/>
            <w:i/>
            <w:color w:val="000000"/>
            <w:lang w:val="ro-RO"/>
          </w:rPr>
          <w:t>112 km</w:t>
        </w:r>
      </w:smartTag>
      <w:r w:rsidRPr="00AF1739">
        <w:rPr>
          <w:rFonts w:asciiTheme="minorHAnsi" w:hAnsiTheme="minorHAnsi" w:cstheme="minorHAnsi"/>
          <w:i/>
          <w:color w:val="000000"/>
          <w:lang w:val="ro-RO"/>
        </w:rPr>
        <w:t xml:space="preserve"> distanţă de Suceava şi </w:t>
      </w:r>
      <w:smartTag w:uri="urn:schemas-microsoft-com:office:smarttags" w:element="metricconverter">
        <w:smartTagPr>
          <w:attr w:name="ProductID" w:val="89 km"/>
        </w:smartTagPr>
        <w:r w:rsidRPr="00AF1739">
          <w:rPr>
            <w:rFonts w:asciiTheme="minorHAnsi" w:hAnsiTheme="minorHAnsi" w:cstheme="minorHAnsi"/>
            <w:i/>
            <w:color w:val="000000"/>
            <w:lang w:val="ro-RO"/>
          </w:rPr>
          <w:t>89 km</w:t>
        </w:r>
      </w:smartTag>
      <w:r w:rsidRPr="00AF1739">
        <w:rPr>
          <w:rFonts w:asciiTheme="minorHAnsi" w:hAnsiTheme="minorHAnsi" w:cstheme="minorHAnsi"/>
          <w:i/>
          <w:color w:val="000000"/>
          <w:lang w:val="ro-RO"/>
        </w:rPr>
        <w:t xml:space="preserve"> de Bistriţa Năsăud. Precipitaţiile bogate şi relieful sub formă de terase au favorizat dezvoltarea unei întinse pânze freatice, care iese la lumină sub formă de izvoare cu apă minerală. Iar  principala virtute terapeutică a apei minerale este  stimularea circulaţiei sângelui şi  tratarea afecţiunilor cardiace. </w:t>
      </w:r>
    </w:p>
    <w:p w:rsidR="009E2D6F" w:rsidRPr="00AF1739" w:rsidRDefault="009E2D6F" w:rsidP="007B10D1">
      <w:pPr>
        <w:pStyle w:val="NormalWeb"/>
        <w:shd w:val="clear" w:color="auto" w:fill="FFFFFF"/>
        <w:spacing w:before="150" w:beforeAutospacing="0" w:after="225" w:afterAutospacing="0"/>
        <w:ind w:firstLine="720"/>
        <w:jc w:val="both"/>
        <w:rPr>
          <w:rFonts w:asciiTheme="minorHAnsi" w:hAnsiTheme="minorHAnsi" w:cstheme="minorHAnsi"/>
          <w:i/>
          <w:color w:val="000000"/>
          <w:lang w:val="ro-RO"/>
        </w:rPr>
      </w:pPr>
      <w:r w:rsidRPr="00AF1739">
        <w:rPr>
          <w:rFonts w:asciiTheme="minorHAnsi" w:hAnsiTheme="minorHAnsi" w:cstheme="minorHAnsi"/>
          <w:i/>
          <w:color w:val="000000"/>
          <w:lang w:val="ro-RO"/>
        </w:rPr>
        <w:t xml:space="preserve">Una dintre  cele mai complexe baze de tratament se află în incinta </w:t>
      </w:r>
      <w:r w:rsidRPr="00AF1739">
        <w:rPr>
          <w:rFonts w:asciiTheme="minorHAnsi" w:hAnsiTheme="minorHAnsi" w:cstheme="minorHAnsi"/>
          <w:b/>
          <w:i/>
          <w:color w:val="7030A0"/>
          <w:lang w:val="ro-RO"/>
        </w:rPr>
        <w:t>Hotelului Dorna</w:t>
      </w:r>
      <w:r w:rsidR="007B10D1" w:rsidRPr="00AF1739">
        <w:rPr>
          <w:rFonts w:asciiTheme="minorHAnsi" w:hAnsiTheme="minorHAnsi" w:cstheme="minorHAnsi"/>
          <w:b/>
          <w:i/>
          <w:color w:val="7030A0"/>
          <w:lang w:val="ro-RO"/>
        </w:rPr>
        <w:t>****</w:t>
      </w:r>
      <w:r w:rsidRPr="00AF1739">
        <w:rPr>
          <w:rFonts w:asciiTheme="minorHAnsi" w:hAnsiTheme="minorHAnsi" w:cstheme="minorHAnsi"/>
          <w:i/>
          <w:color w:val="000000"/>
          <w:lang w:val="ro-RO"/>
        </w:rPr>
        <w:t xml:space="preserve"> . Având un profil cardiovascular şi reumatismal, aceasta oferă o gamă largă de servicii medicale de investigare şi tratament, la o calitate de patru stele:</w:t>
      </w:r>
    </w:p>
    <w:p w:rsidR="00A60FF6" w:rsidRPr="00A60FF6" w:rsidRDefault="00A60FF6" w:rsidP="00AF1739">
      <w:pPr>
        <w:pStyle w:val="NormalWeb"/>
        <w:shd w:val="clear" w:color="auto" w:fill="FFFFFF"/>
        <w:spacing w:before="150" w:beforeAutospacing="0" w:after="225" w:afterAutospacing="0"/>
        <w:ind w:firstLine="720"/>
        <w:jc w:val="center"/>
        <w:rPr>
          <w:rFonts w:asciiTheme="minorHAnsi" w:hAnsiTheme="minorHAnsi" w:cstheme="minorHAnsi"/>
          <w:b/>
          <w:color w:val="7030A0"/>
          <w:lang w:val="ro-RO"/>
        </w:rPr>
      </w:pPr>
      <w:r w:rsidRPr="00A60FF6">
        <w:rPr>
          <w:rFonts w:asciiTheme="minorHAnsi" w:hAnsiTheme="minorHAnsi" w:cstheme="minorHAnsi"/>
          <w:b/>
          <w:color w:val="7030A0"/>
          <w:lang w:val="ro-RO"/>
        </w:rPr>
        <w:t>BAZA DE TRATAMENT UMEDĂ</w:t>
      </w:r>
    </w:p>
    <w:p w:rsidR="009E2D6F" w:rsidRPr="007B10D1" w:rsidRDefault="007B10D1" w:rsidP="00AF1739">
      <w:pPr>
        <w:pStyle w:val="NormalWeb"/>
        <w:shd w:val="clear" w:color="auto" w:fill="FFFFFF"/>
        <w:spacing w:before="150" w:beforeAutospacing="0" w:after="225" w:afterAutospacing="0"/>
        <w:ind w:firstLine="360"/>
        <w:jc w:val="both"/>
        <w:rPr>
          <w:rFonts w:asciiTheme="minorHAnsi" w:hAnsiTheme="minorHAnsi" w:cstheme="minorHAnsi"/>
          <w:color w:val="000000"/>
          <w:lang w:val="ro-RO"/>
        </w:rPr>
      </w:pPr>
      <w:r w:rsidRPr="007B10D1">
        <w:rPr>
          <w:rFonts w:asciiTheme="minorHAnsi" w:hAnsiTheme="minorHAnsi" w:cstheme="minorHAnsi"/>
          <w:b/>
          <w:i/>
          <w:color w:val="7030A0"/>
          <w:lang w:val="ro-RO"/>
        </w:rPr>
        <w:t>Bă</w:t>
      </w:r>
      <w:r w:rsidR="009E2D6F" w:rsidRPr="007B10D1">
        <w:rPr>
          <w:rFonts w:asciiTheme="minorHAnsi" w:hAnsiTheme="minorHAnsi" w:cstheme="minorHAnsi"/>
          <w:b/>
          <w:i/>
          <w:color w:val="7030A0"/>
          <w:lang w:val="ro-RO"/>
        </w:rPr>
        <w:t>ile carbogazoase</w:t>
      </w:r>
      <w:r w:rsidR="009E2D6F" w:rsidRPr="007B10D1">
        <w:rPr>
          <w:rFonts w:asciiTheme="minorHAnsi" w:hAnsiTheme="minorHAnsi" w:cstheme="minorHAnsi"/>
          <w:color w:val="000000"/>
          <w:lang w:val="ro-RO"/>
        </w:rPr>
        <w:t xml:space="preserve"> sunt utilizate cu </w:t>
      </w:r>
      <w:r w:rsidR="009E2D6F" w:rsidRPr="00A60FF6">
        <w:rPr>
          <w:rFonts w:asciiTheme="minorHAnsi" w:hAnsiTheme="minorHAnsi" w:cstheme="minorHAnsi"/>
          <w:color w:val="000000"/>
          <w:lang w:val="ro-RO"/>
        </w:rPr>
        <w:t>succes în tratarea afecţiunilor cardiovasculare</w:t>
      </w:r>
      <w:r w:rsidR="009E2D6F" w:rsidRPr="007B10D1">
        <w:rPr>
          <w:rFonts w:asciiTheme="minorHAnsi" w:hAnsiTheme="minorHAnsi" w:cstheme="minorHAnsi"/>
          <w:color w:val="000000"/>
          <w:lang w:val="ro-RO"/>
        </w:rPr>
        <w:t>:</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hipertensiune arterială esenţială sau secundară;</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cardiopatie ischemică dureroasă sau nedureroasă;</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sechele de infarct miocardic</w:t>
      </w:r>
      <w:r w:rsidR="00A60FF6" w:rsidRPr="00AF1739">
        <w:rPr>
          <w:rFonts w:cstheme="minorHAnsi"/>
          <w:color w:val="000000"/>
          <w:sz w:val="24"/>
          <w:szCs w:val="24"/>
        </w:rPr>
        <w:t>;</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ateroscleroza obliterantă periferică fără complicaţii;</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boala Raynaud, acrocianoza, varice stadiu I si II;</w:t>
      </w:r>
    </w:p>
    <w:p w:rsidR="009E2D6F" w:rsidRPr="00AF1739" w:rsidRDefault="009E2D6F" w:rsidP="00A60FF6">
      <w:pPr>
        <w:pStyle w:val="ListParagraph"/>
        <w:numPr>
          <w:ilvl w:val="0"/>
          <w:numId w:val="25"/>
        </w:numPr>
        <w:shd w:val="clear" w:color="auto" w:fill="FFFFFF"/>
        <w:spacing w:before="100" w:beforeAutospacing="1" w:after="100" w:afterAutospacing="1" w:line="240" w:lineRule="auto"/>
        <w:jc w:val="both"/>
        <w:rPr>
          <w:rFonts w:cstheme="minorHAnsi"/>
          <w:color w:val="000000"/>
          <w:sz w:val="24"/>
          <w:szCs w:val="24"/>
        </w:rPr>
      </w:pPr>
      <w:r w:rsidRPr="00AF1739">
        <w:rPr>
          <w:rFonts w:cstheme="minorHAnsi"/>
          <w:color w:val="000000"/>
          <w:sz w:val="24"/>
          <w:szCs w:val="24"/>
        </w:rPr>
        <w:t>valvulopatii operate după 6 luni , etc.</w:t>
      </w:r>
    </w:p>
    <w:p w:rsidR="009E2D6F" w:rsidRPr="00A60FF6" w:rsidRDefault="009E2D6F" w:rsidP="001D3586">
      <w:pPr>
        <w:shd w:val="clear" w:color="auto" w:fill="FFFFFF"/>
        <w:spacing w:before="100" w:beforeAutospacing="1" w:after="100" w:afterAutospacing="1" w:line="240" w:lineRule="auto"/>
        <w:ind w:left="360"/>
        <w:jc w:val="both"/>
        <w:rPr>
          <w:rFonts w:cstheme="minorHAnsi"/>
          <w:color w:val="7030A0"/>
          <w:sz w:val="24"/>
          <w:szCs w:val="24"/>
          <w:shd w:val="clear" w:color="auto" w:fill="FFFFFF"/>
        </w:rPr>
      </w:pPr>
      <w:r w:rsidRPr="00A60FF6">
        <w:rPr>
          <w:rFonts w:cstheme="minorHAnsi"/>
          <w:b/>
          <w:i/>
          <w:color w:val="7030A0"/>
          <w:sz w:val="24"/>
          <w:szCs w:val="24"/>
          <w:shd w:val="clear" w:color="auto" w:fill="FFFFFF"/>
        </w:rPr>
        <w:t>Băile cu</w:t>
      </w:r>
      <w:r w:rsidRPr="00A60FF6">
        <w:rPr>
          <w:rStyle w:val="apple-converted-space"/>
          <w:rFonts w:cstheme="minorHAnsi"/>
          <w:b/>
          <w:i/>
          <w:color w:val="7030A0"/>
          <w:sz w:val="24"/>
          <w:szCs w:val="24"/>
          <w:shd w:val="clear" w:color="auto" w:fill="FFFFFF"/>
        </w:rPr>
        <w:t> </w:t>
      </w:r>
      <w:hyperlink r:id="rId9" w:history="1">
        <w:r w:rsidRPr="00A60FF6">
          <w:rPr>
            <w:rStyle w:val="Hyperlink"/>
            <w:rFonts w:cstheme="minorHAnsi"/>
            <w:b/>
            <w:i/>
            <w:color w:val="7030A0"/>
            <w:sz w:val="24"/>
            <w:szCs w:val="24"/>
            <w:u w:val="none"/>
            <w:shd w:val="clear" w:color="auto" w:fill="FFFFFF"/>
          </w:rPr>
          <w:t>plante medicinale</w:t>
        </w:r>
      </w:hyperlink>
      <w:r w:rsidRPr="00A60FF6">
        <w:rPr>
          <w:rStyle w:val="apple-converted-space"/>
          <w:rFonts w:cstheme="minorHAnsi"/>
          <w:color w:val="7030A0"/>
          <w:sz w:val="24"/>
          <w:szCs w:val="24"/>
          <w:shd w:val="clear" w:color="auto" w:fill="FFFFFF"/>
        </w:rPr>
        <w:t> </w:t>
      </w:r>
      <w:r w:rsidRPr="00A60FF6">
        <w:rPr>
          <w:rFonts w:cstheme="minorHAnsi"/>
          <w:color w:val="7030A0"/>
          <w:sz w:val="24"/>
          <w:szCs w:val="24"/>
          <w:shd w:val="clear" w:color="auto" w:fill="FFFFFF"/>
        </w:rPr>
        <w:t xml:space="preserve"> </w:t>
      </w:r>
      <w:r w:rsidRPr="00A60FF6">
        <w:rPr>
          <w:rFonts w:cstheme="minorHAnsi"/>
          <w:color w:val="000000"/>
          <w:sz w:val="24"/>
          <w:szCs w:val="24"/>
          <w:shd w:val="clear" w:color="auto" w:fill="FFFFFF"/>
        </w:rPr>
        <w:t xml:space="preserve">constituie o metodă naturală de ameliorare a funcţiilor organismului şi de vindecare a </w:t>
      </w:r>
      <w:r w:rsidR="00A60FF6">
        <w:rPr>
          <w:rFonts w:cstheme="minorHAnsi"/>
          <w:color w:val="000000"/>
          <w:sz w:val="24"/>
          <w:szCs w:val="24"/>
          <w:shd w:val="clear" w:color="auto" w:fill="FFFFFF"/>
        </w:rPr>
        <w:t>următoarelor</w:t>
      </w:r>
      <w:r w:rsidRPr="00A60FF6">
        <w:rPr>
          <w:rFonts w:cstheme="minorHAnsi"/>
          <w:color w:val="000000"/>
          <w:sz w:val="24"/>
          <w:szCs w:val="24"/>
          <w:shd w:val="clear" w:color="auto" w:fill="FFFFFF"/>
        </w:rPr>
        <w:t xml:space="preserve"> afecţiuni:</w:t>
      </w:r>
    </w:p>
    <w:p w:rsidR="00A60FF6" w:rsidRDefault="009E2D6F" w:rsidP="00A60FF6">
      <w:pPr>
        <w:numPr>
          <w:ilvl w:val="0"/>
          <w:numId w:val="26"/>
        </w:numPr>
        <w:shd w:val="clear" w:color="auto" w:fill="FFFFFF"/>
        <w:spacing w:before="100" w:beforeAutospacing="1" w:after="100" w:afterAutospacing="1" w:line="240" w:lineRule="auto"/>
        <w:jc w:val="both"/>
        <w:rPr>
          <w:rFonts w:cstheme="minorHAnsi"/>
          <w:color w:val="000000"/>
          <w:sz w:val="24"/>
          <w:szCs w:val="24"/>
          <w:shd w:val="clear" w:color="auto" w:fill="FFFFFF"/>
        </w:rPr>
      </w:pPr>
      <w:r w:rsidRPr="00A60FF6">
        <w:rPr>
          <w:rFonts w:cstheme="minorHAnsi"/>
          <w:color w:val="000000"/>
          <w:sz w:val="24"/>
          <w:szCs w:val="24"/>
          <w:shd w:val="clear" w:color="auto" w:fill="FFFFFF"/>
        </w:rPr>
        <w:t>afecţiunile şi deranjamentele sistemului nervos central şi periferic (</w:t>
      </w:r>
      <w:hyperlink r:id="rId10" w:history="1">
        <w:r w:rsidRPr="00A60FF6">
          <w:rPr>
            <w:rStyle w:val="Hyperlink"/>
            <w:rFonts w:cstheme="minorHAnsi"/>
            <w:color w:val="000000"/>
            <w:sz w:val="24"/>
            <w:szCs w:val="24"/>
            <w:shd w:val="clear" w:color="auto" w:fill="FFFFFF"/>
          </w:rPr>
          <w:t>stres</w:t>
        </w:r>
      </w:hyperlink>
      <w:r w:rsidRPr="00A60FF6">
        <w:rPr>
          <w:rFonts w:cstheme="minorHAnsi"/>
          <w:color w:val="000000"/>
          <w:sz w:val="24"/>
          <w:szCs w:val="24"/>
          <w:shd w:val="clear" w:color="auto" w:fill="FFFFFF"/>
        </w:rPr>
        <w:t>, nevroze, astenii, nevrite şi polinevrite)</w:t>
      </w:r>
      <w:r w:rsidR="00A60FF6">
        <w:rPr>
          <w:rFonts w:cstheme="minorHAnsi"/>
          <w:color w:val="000000"/>
          <w:sz w:val="24"/>
          <w:szCs w:val="24"/>
          <w:shd w:val="clear" w:color="auto" w:fill="FFFFFF"/>
        </w:rPr>
        <w:t>;</w:t>
      </w:r>
    </w:p>
    <w:p w:rsidR="00A60FF6" w:rsidRDefault="009E2D6F" w:rsidP="00A60FF6">
      <w:pPr>
        <w:numPr>
          <w:ilvl w:val="0"/>
          <w:numId w:val="26"/>
        </w:numPr>
        <w:shd w:val="clear" w:color="auto" w:fill="FFFFFF"/>
        <w:spacing w:before="100" w:beforeAutospacing="1" w:after="100" w:afterAutospacing="1" w:line="240" w:lineRule="auto"/>
        <w:jc w:val="both"/>
        <w:rPr>
          <w:rFonts w:cstheme="minorHAnsi"/>
          <w:color w:val="000000"/>
          <w:sz w:val="24"/>
          <w:szCs w:val="24"/>
          <w:shd w:val="clear" w:color="auto" w:fill="FFFFFF"/>
        </w:rPr>
      </w:pPr>
      <w:r w:rsidRPr="00A60FF6">
        <w:rPr>
          <w:rFonts w:cstheme="minorHAnsi"/>
          <w:color w:val="000000"/>
          <w:sz w:val="24"/>
          <w:szCs w:val="24"/>
          <w:shd w:val="clear" w:color="auto" w:fill="FFFFFF"/>
        </w:rPr>
        <w:t>unele boli de piele (troficitate şi fermitate tegumentară scăzută, eczeme, seboree)</w:t>
      </w:r>
      <w:r w:rsidR="00A60FF6">
        <w:rPr>
          <w:rFonts w:cstheme="minorHAnsi"/>
          <w:color w:val="000000"/>
          <w:sz w:val="24"/>
          <w:szCs w:val="24"/>
          <w:shd w:val="clear" w:color="auto" w:fill="FFFFFF"/>
        </w:rPr>
        <w:t>;</w:t>
      </w:r>
    </w:p>
    <w:p w:rsidR="00A60FF6" w:rsidRDefault="009E2D6F" w:rsidP="00A60FF6">
      <w:pPr>
        <w:numPr>
          <w:ilvl w:val="0"/>
          <w:numId w:val="26"/>
        </w:numPr>
        <w:shd w:val="clear" w:color="auto" w:fill="FFFFFF"/>
        <w:spacing w:before="100" w:beforeAutospacing="1" w:after="100" w:afterAutospacing="1" w:line="240" w:lineRule="auto"/>
        <w:jc w:val="both"/>
        <w:rPr>
          <w:rFonts w:cstheme="minorHAnsi"/>
          <w:color w:val="000000"/>
          <w:sz w:val="24"/>
          <w:szCs w:val="24"/>
          <w:shd w:val="clear" w:color="auto" w:fill="FFFFFF"/>
        </w:rPr>
      </w:pPr>
      <w:r w:rsidRPr="00A60FF6">
        <w:rPr>
          <w:rFonts w:cstheme="minorHAnsi"/>
          <w:color w:val="000000"/>
          <w:sz w:val="24"/>
          <w:szCs w:val="24"/>
          <w:shd w:val="clear" w:color="auto" w:fill="FFFFFF"/>
        </w:rPr>
        <w:t>afecţiunile oaselor şi a articulaţiilor (reumatism, rahitism, artroză)</w:t>
      </w:r>
      <w:r w:rsidR="00A60FF6">
        <w:rPr>
          <w:rFonts w:cstheme="minorHAnsi"/>
          <w:color w:val="000000"/>
          <w:sz w:val="24"/>
          <w:szCs w:val="24"/>
          <w:shd w:val="clear" w:color="auto" w:fill="FFFFFF"/>
        </w:rPr>
        <w:t>;</w:t>
      </w:r>
    </w:p>
    <w:p w:rsidR="00A60FF6" w:rsidRDefault="009E2D6F" w:rsidP="0094262C">
      <w:pPr>
        <w:numPr>
          <w:ilvl w:val="0"/>
          <w:numId w:val="26"/>
        </w:numPr>
        <w:shd w:val="clear" w:color="auto" w:fill="FFFFFF"/>
        <w:spacing w:before="100" w:beforeAutospacing="1" w:after="100" w:afterAutospacing="1" w:line="240" w:lineRule="auto"/>
        <w:jc w:val="both"/>
        <w:rPr>
          <w:rFonts w:cstheme="minorHAnsi"/>
          <w:color w:val="000000"/>
          <w:sz w:val="24"/>
          <w:szCs w:val="24"/>
          <w:shd w:val="clear" w:color="auto" w:fill="FFFFFF"/>
        </w:rPr>
      </w:pPr>
      <w:r w:rsidRPr="00A60FF6">
        <w:rPr>
          <w:rFonts w:cstheme="minorHAnsi"/>
          <w:color w:val="000000"/>
          <w:sz w:val="24"/>
          <w:szCs w:val="24"/>
          <w:shd w:val="clear" w:color="auto" w:fill="FFFFFF"/>
        </w:rPr>
        <w:t>anumite afecţiuni respiratorii (răceli, viroze, bronşite cronice).</w:t>
      </w:r>
    </w:p>
    <w:p w:rsidR="009E2D6F" w:rsidRPr="00A60FF6" w:rsidRDefault="009E2D6F" w:rsidP="00A60FF6">
      <w:pPr>
        <w:shd w:val="clear" w:color="auto" w:fill="FFFFFF"/>
        <w:spacing w:before="100" w:beforeAutospacing="1" w:after="100" w:afterAutospacing="1" w:line="240" w:lineRule="auto"/>
        <w:ind w:left="360"/>
        <w:jc w:val="both"/>
        <w:rPr>
          <w:rFonts w:cstheme="minorHAnsi"/>
          <w:color w:val="000000"/>
          <w:sz w:val="24"/>
          <w:szCs w:val="24"/>
          <w:shd w:val="clear" w:color="auto" w:fill="FFFFFF"/>
        </w:rPr>
      </w:pPr>
      <w:r w:rsidRPr="00A60FF6">
        <w:rPr>
          <w:rFonts w:cstheme="minorHAnsi"/>
          <w:color w:val="000000"/>
          <w:sz w:val="24"/>
          <w:szCs w:val="24"/>
        </w:rPr>
        <w:br/>
      </w:r>
      <w:r w:rsidRPr="00A60FF6">
        <w:rPr>
          <w:rFonts w:cstheme="minorHAnsi"/>
          <w:color w:val="000000"/>
          <w:sz w:val="24"/>
          <w:szCs w:val="24"/>
          <w:shd w:val="clear" w:color="auto" w:fill="FFFFFF"/>
        </w:rPr>
        <w:t>  </w:t>
      </w:r>
      <w:r w:rsidR="00AF1739">
        <w:rPr>
          <w:rFonts w:cstheme="minorHAnsi"/>
          <w:color w:val="000000"/>
          <w:sz w:val="24"/>
          <w:szCs w:val="24"/>
          <w:shd w:val="clear" w:color="auto" w:fill="FFFFFF"/>
        </w:rPr>
        <w:tab/>
      </w:r>
      <w:r w:rsidRPr="00A60FF6">
        <w:rPr>
          <w:rFonts w:cstheme="minorHAnsi"/>
          <w:color w:val="000000"/>
          <w:sz w:val="24"/>
          <w:szCs w:val="24"/>
          <w:shd w:val="clear" w:color="auto" w:fill="FFFFFF"/>
        </w:rPr>
        <w:t>De asemenea băile generale, prezintă acţiune stimulantă, îndeosebi asupra  </w:t>
      </w:r>
      <w:hyperlink r:id="rId11" w:history="1">
        <w:r w:rsidRPr="00A60FF6">
          <w:rPr>
            <w:rStyle w:val="Hyperlink"/>
            <w:rFonts w:cstheme="minorHAnsi"/>
            <w:color w:val="000000"/>
            <w:sz w:val="24"/>
            <w:szCs w:val="24"/>
            <w:shd w:val="clear" w:color="auto" w:fill="FFFFFF"/>
          </w:rPr>
          <w:t>metabolismului</w:t>
        </w:r>
      </w:hyperlink>
      <w:r w:rsidRPr="00A60FF6">
        <w:rPr>
          <w:rStyle w:val="apple-converted-space"/>
          <w:rFonts w:cstheme="minorHAnsi"/>
          <w:color w:val="000000"/>
          <w:sz w:val="24"/>
          <w:szCs w:val="24"/>
          <w:shd w:val="clear" w:color="auto" w:fill="FFFFFF"/>
        </w:rPr>
        <w:t> </w:t>
      </w:r>
      <w:r w:rsidRPr="00A60FF6">
        <w:rPr>
          <w:rFonts w:cstheme="minorHAnsi"/>
          <w:color w:val="000000"/>
          <w:sz w:val="24"/>
          <w:szCs w:val="24"/>
          <w:shd w:val="clear" w:color="auto" w:fill="FFFFFF"/>
        </w:rPr>
        <w:t>şi a asupra  </w:t>
      </w:r>
      <w:hyperlink r:id="rId12" w:history="1">
        <w:r w:rsidRPr="00A60FF6">
          <w:rPr>
            <w:rStyle w:val="Hyperlink"/>
            <w:rFonts w:cstheme="minorHAnsi"/>
            <w:color w:val="000000"/>
            <w:sz w:val="24"/>
            <w:szCs w:val="24"/>
            <w:shd w:val="clear" w:color="auto" w:fill="FFFFFF"/>
          </w:rPr>
          <w:t>sistemului circulator</w:t>
        </w:r>
      </w:hyperlink>
      <w:r w:rsidRPr="00A60FF6">
        <w:rPr>
          <w:rFonts w:cstheme="minorHAnsi"/>
          <w:color w:val="000000"/>
          <w:sz w:val="24"/>
          <w:szCs w:val="24"/>
          <w:shd w:val="clear" w:color="auto" w:fill="FFFFFF"/>
        </w:rPr>
        <w:t>.</w:t>
      </w:r>
    </w:p>
    <w:p w:rsidR="009E2D6F" w:rsidRPr="00A60FF6" w:rsidRDefault="009E2D6F" w:rsidP="009E2D6F">
      <w:pPr>
        <w:shd w:val="clear" w:color="auto" w:fill="FFFFFF"/>
        <w:spacing w:before="100" w:beforeAutospacing="1" w:after="100" w:afterAutospacing="1"/>
        <w:rPr>
          <w:rFonts w:cstheme="minorHAnsi"/>
          <w:b/>
          <w:i/>
          <w:color w:val="000000"/>
          <w:sz w:val="24"/>
          <w:szCs w:val="24"/>
          <w:shd w:val="clear" w:color="auto" w:fill="FFFFFF"/>
        </w:rPr>
      </w:pPr>
    </w:p>
    <w:p w:rsidR="001D3586" w:rsidRDefault="001D3586" w:rsidP="00A60FF6">
      <w:pPr>
        <w:shd w:val="clear" w:color="auto" w:fill="FFFFFF"/>
        <w:spacing w:before="100" w:beforeAutospacing="1" w:after="100" w:afterAutospacing="1"/>
        <w:jc w:val="center"/>
        <w:rPr>
          <w:rFonts w:cstheme="minorHAnsi"/>
          <w:b/>
          <w:color w:val="7030A0"/>
          <w:sz w:val="24"/>
          <w:szCs w:val="24"/>
          <w:shd w:val="clear" w:color="auto" w:fill="FFFFFF"/>
        </w:rPr>
      </w:pPr>
    </w:p>
    <w:p w:rsidR="009E2D6F" w:rsidRPr="00A60FF6" w:rsidRDefault="00A60FF6" w:rsidP="00A60FF6">
      <w:pPr>
        <w:shd w:val="clear" w:color="auto" w:fill="FFFFFF"/>
        <w:spacing w:before="100" w:beforeAutospacing="1" w:after="100" w:afterAutospacing="1"/>
        <w:jc w:val="center"/>
        <w:rPr>
          <w:rFonts w:cstheme="minorHAnsi"/>
          <w:b/>
          <w:color w:val="7030A0"/>
          <w:sz w:val="24"/>
          <w:szCs w:val="24"/>
          <w:shd w:val="clear" w:color="auto" w:fill="FFFFFF"/>
        </w:rPr>
      </w:pPr>
      <w:r w:rsidRPr="00A60FF6">
        <w:rPr>
          <w:rFonts w:cstheme="minorHAnsi"/>
          <w:b/>
          <w:color w:val="7030A0"/>
          <w:sz w:val="24"/>
          <w:szCs w:val="24"/>
          <w:shd w:val="clear" w:color="auto" w:fill="FFFFFF"/>
        </w:rPr>
        <w:t xml:space="preserve">BAZA DE TRATAMENT USCATĂ </w:t>
      </w:r>
    </w:p>
    <w:p w:rsidR="009E2D6F" w:rsidRPr="00A60FF6" w:rsidRDefault="009E2D6F" w:rsidP="009E2D6F">
      <w:pPr>
        <w:shd w:val="clear" w:color="auto" w:fill="FFFFFF"/>
        <w:spacing w:before="100" w:beforeAutospacing="1" w:after="100" w:afterAutospacing="1"/>
        <w:rPr>
          <w:rFonts w:cstheme="minorHAnsi"/>
          <w:b/>
          <w:i/>
          <w:color w:val="7030A0"/>
          <w:sz w:val="24"/>
          <w:szCs w:val="24"/>
          <w:shd w:val="clear" w:color="auto" w:fill="FFFFFF"/>
        </w:rPr>
      </w:pPr>
      <w:r w:rsidRPr="00A60FF6">
        <w:rPr>
          <w:rFonts w:cstheme="minorHAnsi"/>
          <w:sz w:val="24"/>
          <w:szCs w:val="24"/>
          <w:shd w:val="clear" w:color="auto" w:fill="FFFFFF"/>
        </w:rPr>
        <w:t xml:space="preserve">Baza dispune </w:t>
      </w:r>
      <w:r w:rsidR="00A60FF6" w:rsidRPr="00A60FF6">
        <w:rPr>
          <w:rFonts w:cstheme="minorHAnsi"/>
          <w:sz w:val="24"/>
          <w:szCs w:val="24"/>
          <w:shd w:val="clear" w:color="auto" w:fill="FFFFFF"/>
        </w:rPr>
        <w:t>de aparatură ultramodernă</w:t>
      </w:r>
      <w:r w:rsidRPr="00A60FF6">
        <w:rPr>
          <w:rFonts w:cstheme="minorHAnsi"/>
          <w:sz w:val="24"/>
          <w:szCs w:val="24"/>
          <w:shd w:val="clear" w:color="auto" w:fill="FFFFFF"/>
        </w:rPr>
        <w:t xml:space="preserve"> pentru fizioterapi</w:t>
      </w:r>
      <w:r w:rsidR="00A60FF6">
        <w:rPr>
          <w:rFonts w:cstheme="minorHAnsi"/>
          <w:sz w:val="24"/>
          <w:szCs w:val="24"/>
          <w:shd w:val="clear" w:color="auto" w:fill="FFFFFF"/>
        </w:rPr>
        <w:t>e.</w:t>
      </w:r>
    </w:p>
    <w:p w:rsidR="009E2D6F" w:rsidRPr="00A60FF6" w:rsidRDefault="00F716A5" w:rsidP="009E2D6F">
      <w:pPr>
        <w:spacing w:before="100" w:beforeAutospacing="1" w:after="100" w:afterAutospacing="1"/>
        <w:ind w:left="360"/>
        <w:rPr>
          <w:rFonts w:cstheme="minorHAnsi"/>
          <w:b/>
          <w:i/>
          <w:color w:val="7030A0"/>
          <w:sz w:val="24"/>
          <w:szCs w:val="24"/>
        </w:rPr>
      </w:pPr>
      <w:r>
        <w:rPr>
          <w:rFonts w:cstheme="minorHAnsi"/>
          <w:b/>
          <w:i/>
          <w:noProof/>
          <w:color w:val="7030A0"/>
          <w:sz w:val="24"/>
          <w:szCs w:val="24"/>
        </w:rPr>
        <w:drawing>
          <wp:anchor distT="0" distB="0" distL="114300" distR="114300" simplePos="0" relativeHeight="251661312" behindDoc="0" locked="0" layoutInCell="1" allowOverlap="1">
            <wp:simplePos x="0" y="0"/>
            <wp:positionH relativeFrom="column">
              <wp:posOffset>62230</wp:posOffset>
            </wp:positionH>
            <wp:positionV relativeFrom="paragraph">
              <wp:posOffset>21590</wp:posOffset>
            </wp:positionV>
            <wp:extent cx="2914015" cy="2231390"/>
            <wp:effectExtent l="19050" t="0" r="635" b="0"/>
            <wp:wrapSquare wrapText="bothSides"/>
            <wp:docPr id="9" name="Picture 1" descr="ESWT-terapia-durerii-Foto-Me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T-terapia-durerii-Foto-MedLife"/>
                    <pic:cNvPicPr>
                      <a:picLocks noChangeAspect="1" noChangeArrowheads="1"/>
                    </pic:cNvPicPr>
                  </pic:nvPicPr>
                  <pic:blipFill>
                    <a:blip r:embed="rId13"/>
                    <a:srcRect/>
                    <a:stretch>
                      <a:fillRect/>
                    </a:stretch>
                  </pic:blipFill>
                  <pic:spPr bwMode="auto">
                    <a:xfrm>
                      <a:off x="0" y="0"/>
                      <a:ext cx="2914015" cy="2231390"/>
                    </a:xfrm>
                    <a:prstGeom prst="rect">
                      <a:avLst/>
                    </a:prstGeom>
                    <a:noFill/>
                    <a:ln w="9525">
                      <a:noFill/>
                      <a:miter lim="800000"/>
                      <a:headEnd/>
                      <a:tailEnd/>
                    </a:ln>
                  </pic:spPr>
                </pic:pic>
              </a:graphicData>
            </a:graphic>
          </wp:anchor>
        </w:drawing>
      </w:r>
      <w:r w:rsidR="00A60FF6">
        <w:rPr>
          <w:rFonts w:cstheme="minorHAnsi"/>
          <w:b/>
          <w:i/>
          <w:color w:val="7030A0"/>
          <w:sz w:val="24"/>
          <w:szCs w:val="24"/>
          <w:shd w:val="clear" w:color="auto" w:fill="FFFFFF"/>
        </w:rPr>
        <w:t>Terapie de ș</w:t>
      </w:r>
      <w:r w:rsidR="009E2D6F" w:rsidRPr="00A60FF6">
        <w:rPr>
          <w:rFonts w:cstheme="minorHAnsi"/>
          <w:b/>
          <w:i/>
          <w:color w:val="7030A0"/>
          <w:sz w:val="24"/>
          <w:szCs w:val="24"/>
          <w:shd w:val="clear" w:color="auto" w:fill="FFFFFF"/>
        </w:rPr>
        <w:t>oc:</w:t>
      </w:r>
      <w:r w:rsidR="009E2D6F" w:rsidRPr="00A60FF6">
        <w:rPr>
          <w:rFonts w:cstheme="minorHAnsi"/>
          <w:b/>
          <w:i/>
          <w:color w:val="7030A0"/>
          <w:sz w:val="24"/>
          <w:szCs w:val="24"/>
        </w:rPr>
        <w:t xml:space="preserve"> </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elimină durerea</w:t>
      </w:r>
      <w:r w:rsidR="00A60FF6">
        <w:rPr>
          <w:rFonts w:cstheme="minorHAnsi"/>
          <w:color w:val="000000"/>
          <w:sz w:val="24"/>
          <w:szCs w:val="24"/>
        </w:rPr>
        <w:t>;</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favorizează vindecarea</w:t>
      </w:r>
      <w:r w:rsidR="00A60FF6">
        <w:rPr>
          <w:rFonts w:cstheme="minorHAnsi"/>
          <w:color w:val="000000"/>
          <w:sz w:val="24"/>
          <w:szCs w:val="24"/>
        </w:rPr>
        <w:t>;</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creşte circulaţia locală îmbunătăţind astfel metabolismul tisular</w:t>
      </w:r>
      <w:r w:rsidR="00A60FF6">
        <w:rPr>
          <w:rFonts w:cstheme="minorHAnsi"/>
          <w:color w:val="000000"/>
          <w:sz w:val="24"/>
          <w:szCs w:val="24"/>
        </w:rPr>
        <w:t>;</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 xml:space="preserve">creşte producţia de </w:t>
      </w:r>
      <w:r w:rsidR="00A60FF6">
        <w:rPr>
          <w:rFonts w:cstheme="minorHAnsi"/>
          <w:color w:val="000000"/>
          <w:sz w:val="24"/>
          <w:szCs w:val="24"/>
        </w:rPr>
        <w:t>colagen;</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 xml:space="preserve">relaxează </w:t>
      </w:r>
      <w:r w:rsidR="003B3999">
        <w:rPr>
          <w:rFonts w:cstheme="minorHAnsi"/>
          <w:color w:val="000000"/>
          <w:sz w:val="24"/>
          <w:szCs w:val="24"/>
        </w:rPr>
        <w:t>musculatura</w:t>
      </w:r>
      <w:r w:rsidR="00A60FF6">
        <w:rPr>
          <w:rFonts w:cstheme="minorHAnsi"/>
          <w:color w:val="000000"/>
          <w:sz w:val="24"/>
          <w:szCs w:val="24"/>
        </w:rPr>
        <w:t>;</w:t>
      </w:r>
    </w:p>
    <w:p w:rsidR="009E2D6F" w:rsidRPr="00A60FF6" w:rsidRDefault="009E2D6F" w:rsidP="00A60FF6">
      <w:pPr>
        <w:numPr>
          <w:ilvl w:val="0"/>
          <w:numId w:val="27"/>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dizolva fibroblaş</w:t>
      </w:r>
      <w:r w:rsidR="00A60FF6">
        <w:rPr>
          <w:rFonts w:cstheme="minorHAnsi"/>
          <w:color w:val="000000"/>
          <w:sz w:val="24"/>
          <w:szCs w:val="24"/>
        </w:rPr>
        <w:t>tii calcifiaț</w:t>
      </w:r>
      <w:r w:rsidRPr="00A60FF6">
        <w:rPr>
          <w:rFonts w:cstheme="minorHAnsi"/>
          <w:color w:val="000000"/>
          <w:sz w:val="24"/>
          <w:szCs w:val="24"/>
        </w:rPr>
        <w:t>i (pinteni calcaneeni)</w:t>
      </w:r>
      <w:r w:rsidR="00A60FF6">
        <w:rPr>
          <w:rFonts w:cstheme="minorHAnsi"/>
          <w:color w:val="000000"/>
          <w:sz w:val="24"/>
          <w:szCs w:val="24"/>
        </w:rPr>
        <w:t>.</w:t>
      </w:r>
    </w:p>
    <w:p w:rsidR="00F716A5" w:rsidRDefault="00F716A5" w:rsidP="009E2D6F">
      <w:pPr>
        <w:spacing w:before="100" w:beforeAutospacing="1" w:after="100" w:afterAutospacing="1"/>
        <w:ind w:left="360"/>
        <w:rPr>
          <w:rFonts w:cstheme="minorHAnsi"/>
          <w:b/>
          <w:i/>
          <w:color w:val="7030A0"/>
          <w:sz w:val="24"/>
          <w:szCs w:val="24"/>
          <w:shd w:val="clear" w:color="auto" w:fill="FFFFFF"/>
        </w:rPr>
      </w:pPr>
    </w:p>
    <w:p w:rsidR="00F716A5" w:rsidRDefault="00F716A5" w:rsidP="009E2D6F">
      <w:pPr>
        <w:spacing w:before="100" w:beforeAutospacing="1" w:after="100" w:afterAutospacing="1"/>
        <w:ind w:left="360"/>
        <w:rPr>
          <w:rFonts w:cstheme="minorHAnsi"/>
          <w:b/>
          <w:i/>
          <w:color w:val="7030A0"/>
          <w:sz w:val="24"/>
          <w:szCs w:val="24"/>
          <w:shd w:val="clear" w:color="auto" w:fill="FFFFFF"/>
        </w:rPr>
      </w:pPr>
      <w:r>
        <w:rPr>
          <w:rFonts w:cstheme="minorHAnsi"/>
          <w:b/>
          <w:i/>
          <w:noProof/>
          <w:color w:val="7030A0"/>
          <w:sz w:val="24"/>
          <w:szCs w:val="24"/>
        </w:rPr>
        <w:drawing>
          <wp:anchor distT="0" distB="0" distL="114300" distR="114300" simplePos="0" relativeHeight="251662336" behindDoc="0" locked="0" layoutInCell="1" allowOverlap="1">
            <wp:simplePos x="0" y="0"/>
            <wp:positionH relativeFrom="column">
              <wp:posOffset>4117340</wp:posOffset>
            </wp:positionH>
            <wp:positionV relativeFrom="paragraph">
              <wp:posOffset>382270</wp:posOffset>
            </wp:positionV>
            <wp:extent cx="2136140" cy="2144395"/>
            <wp:effectExtent l="19050" t="0" r="0" b="0"/>
            <wp:wrapSquare wrapText="bothSides"/>
            <wp:docPr id="8" name="Picture 2" descr="ANd9GcQlZDWTpYxPJvOUm4xFPhgKXQTijAgqTLc9E68-LL-BcKOKaR01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lZDWTpYxPJvOUm4xFPhgKXQTijAgqTLc9E68-LL-BcKOKaR01Fg"/>
                    <pic:cNvPicPr>
                      <a:picLocks noChangeAspect="1" noChangeArrowheads="1"/>
                    </pic:cNvPicPr>
                  </pic:nvPicPr>
                  <pic:blipFill>
                    <a:blip r:embed="rId14"/>
                    <a:srcRect/>
                    <a:stretch>
                      <a:fillRect/>
                    </a:stretch>
                  </pic:blipFill>
                  <pic:spPr bwMode="auto">
                    <a:xfrm>
                      <a:off x="0" y="0"/>
                      <a:ext cx="2136140" cy="2144395"/>
                    </a:xfrm>
                    <a:prstGeom prst="rect">
                      <a:avLst/>
                    </a:prstGeom>
                    <a:noFill/>
                    <a:ln w="9525">
                      <a:noFill/>
                      <a:miter lim="800000"/>
                      <a:headEnd/>
                      <a:tailEnd/>
                    </a:ln>
                  </pic:spPr>
                </pic:pic>
              </a:graphicData>
            </a:graphic>
          </wp:anchor>
        </w:drawing>
      </w:r>
    </w:p>
    <w:p w:rsidR="009E2D6F" w:rsidRPr="005F4A79" w:rsidRDefault="009E2D6F" w:rsidP="009E2D6F">
      <w:pPr>
        <w:spacing w:before="100" w:beforeAutospacing="1" w:after="100" w:afterAutospacing="1"/>
        <w:ind w:left="360"/>
        <w:rPr>
          <w:rFonts w:cstheme="minorHAnsi"/>
          <w:b/>
          <w:i/>
          <w:color w:val="7030A0"/>
          <w:sz w:val="24"/>
          <w:szCs w:val="24"/>
        </w:rPr>
      </w:pPr>
      <w:r w:rsidRPr="005F4A79">
        <w:rPr>
          <w:rFonts w:cstheme="minorHAnsi"/>
          <w:b/>
          <w:i/>
          <w:color w:val="7030A0"/>
          <w:sz w:val="24"/>
          <w:szCs w:val="24"/>
          <w:shd w:val="clear" w:color="auto" w:fill="FFFFFF"/>
        </w:rPr>
        <w:t>Ultrasunete:</w:t>
      </w:r>
      <w:r w:rsidRPr="005F4A79">
        <w:rPr>
          <w:rFonts w:cstheme="minorHAnsi"/>
          <w:b/>
          <w:i/>
          <w:color w:val="7030A0"/>
          <w:sz w:val="24"/>
          <w:szCs w:val="24"/>
        </w:rPr>
        <w:t xml:space="preserve"> </w:t>
      </w:r>
    </w:p>
    <w:p w:rsidR="009E2D6F" w:rsidRPr="00A60FF6" w:rsidRDefault="009E2D6F" w:rsidP="009E2D6F">
      <w:pPr>
        <w:numPr>
          <w:ilvl w:val="0"/>
          <w:numId w:val="22"/>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Calmarea durerii</w:t>
      </w:r>
      <w:r w:rsidR="00EC5BE2">
        <w:rPr>
          <w:rFonts w:cstheme="minorHAnsi"/>
          <w:color w:val="000000"/>
          <w:sz w:val="24"/>
          <w:szCs w:val="24"/>
        </w:rPr>
        <w:t>;</w:t>
      </w:r>
    </w:p>
    <w:p w:rsidR="009E2D6F" w:rsidRPr="00A60FF6" w:rsidRDefault="009E2D6F" w:rsidP="009E2D6F">
      <w:pPr>
        <w:numPr>
          <w:ilvl w:val="0"/>
          <w:numId w:val="22"/>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Relaxare musculară şi diminuarea spasmelor</w:t>
      </w:r>
      <w:r w:rsidR="00EC5BE2">
        <w:rPr>
          <w:rFonts w:cstheme="minorHAnsi"/>
          <w:color w:val="000000"/>
          <w:sz w:val="24"/>
          <w:szCs w:val="24"/>
        </w:rPr>
        <w:t>;</w:t>
      </w:r>
      <w:r w:rsidRPr="00A60FF6">
        <w:rPr>
          <w:rFonts w:cstheme="minorHAnsi"/>
          <w:color w:val="000000"/>
          <w:sz w:val="24"/>
          <w:szCs w:val="24"/>
        </w:rPr>
        <w:t xml:space="preserve">  </w:t>
      </w:r>
    </w:p>
    <w:p w:rsidR="009E2D6F" w:rsidRPr="00A60FF6" w:rsidRDefault="009E2D6F" w:rsidP="009E2D6F">
      <w:pPr>
        <w:numPr>
          <w:ilvl w:val="0"/>
          <w:numId w:val="22"/>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Stimularea vindecării fracturilor</w:t>
      </w:r>
      <w:r w:rsidR="00EC5BE2">
        <w:rPr>
          <w:rFonts w:cstheme="minorHAnsi"/>
          <w:color w:val="000000"/>
          <w:sz w:val="24"/>
          <w:szCs w:val="24"/>
        </w:rPr>
        <w:t>;</w:t>
      </w:r>
      <w:r w:rsidRPr="00A60FF6">
        <w:rPr>
          <w:rFonts w:cstheme="minorHAnsi"/>
          <w:color w:val="000000"/>
          <w:sz w:val="24"/>
          <w:szCs w:val="24"/>
        </w:rPr>
        <w:t xml:space="preserve">  </w:t>
      </w:r>
    </w:p>
    <w:p w:rsidR="009E2D6F" w:rsidRDefault="009E2D6F" w:rsidP="009E2D6F">
      <w:pPr>
        <w:numPr>
          <w:ilvl w:val="0"/>
          <w:numId w:val="22"/>
        </w:numPr>
        <w:spacing w:before="100" w:beforeAutospacing="1" w:after="100" w:afterAutospacing="1" w:line="240" w:lineRule="auto"/>
        <w:rPr>
          <w:rFonts w:cstheme="minorHAnsi"/>
          <w:color w:val="000000"/>
          <w:sz w:val="24"/>
          <w:szCs w:val="24"/>
        </w:rPr>
      </w:pPr>
      <w:r w:rsidRPr="00A60FF6">
        <w:rPr>
          <w:rFonts w:cstheme="minorHAnsi"/>
          <w:color w:val="000000"/>
          <w:sz w:val="24"/>
          <w:szCs w:val="24"/>
        </w:rPr>
        <w:t>Accelerarea procesului de vindecare</w:t>
      </w:r>
      <w:r w:rsidR="00EC5BE2">
        <w:rPr>
          <w:rFonts w:cstheme="minorHAnsi"/>
          <w:color w:val="000000"/>
          <w:sz w:val="24"/>
          <w:szCs w:val="24"/>
        </w:rPr>
        <w:t>.</w:t>
      </w:r>
    </w:p>
    <w:p w:rsidR="00385284" w:rsidRDefault="00385284" w:rsidP="00385284">
      <w:pPr>
        <w:spacing w:before="100" w:beforeAutospacing="1" w:after="100" w:afterAutospacing="1" w:line="240" w:lineRule="auto"/>
        <w:rPr>
          <w:rFonts w:cstheme="minorHAnsi"/>
          <w:color w:val="000000"/>
          <w:sz w:val="24"/>
          <w:szCs w:val="24"/>
        </w:rPr>
      </w:pPr>
    </w:p>
    <w:p w:rsidR="00852436" w:rsidRDefault="00852436" w:rsidP="00385284">
      <w:pPr>
        <w:spacing w:before="100" w:beforeAutospacing="1" w:after="100" w:afterAutospacing="1" w:line="240" w:lineRule="auto"/>
        <w:rPr>
          <w:rFonts w:cstheme="minorHAnsi"/>
          <w:color w:val="000000"/>
          <w:sz w:val="24"/>
          <w:szCs w:val="24"/>
        </w:rPr>
      </w:pPr>
    </w:p>
    <w:p w:rsidR="00385284" w:rsidRDefault="00385284" w:rsidP="00385284">
      <w:pPr>
        <w:spacing w:before="100" w:beforeAutospacing="1" w:after="100" w:afterAutospacing="1" w:line="240" w:lineRule="auto"/>
        <w:rPr>
          <w:rFonts w:cstheme="minorHAnsi"/>
          <w:color w:val="000000"/>
          <w:sz w:val="24"/>
          <w:szCs w:val="24"/>
        </w:rPr>
      </w:pPr>
    </w:p>
    <w:p w:rsidR="00385284" w:rsidRDefault="00385284" w:rsidP="005F4A79">
      <w:pPr>
        <w:spacing w:before="100" w:beforeAutospacing="1" w:after="100" w:afterAutospacing="1" w:line="240" w:lineRule="auto"/>
        <w:ind w:left="810"/>
        <w:rPr>
          <w:rFonts w:cstheme="minorHAnsi"/>
          <w:color w:val="000000"/>
          <w:sz w:val="24"/>
          <w:szCs w:val="24"/>
        </w:rPr>
      </w:pPr>
    </w:p>
    <w:p w:rsidR="009E2D6F" w:rsidRPr="00385284" w:rsidRDefault="00385284" w:rsidP="00385284">
      <w:pPr>
        <w:tabs>
          <w:tab w:val="left" w:pos="3918"/>
        </w:tabs>
        <w:spacing w:before="100" w:beforeAutospacing="1" w:after="100" w:afterAutospacing="1" w:line="240" w:lineRule="auto"/>
        <w:rPr>
          <w:rFonts w:cstheme="minorHAnsi"/>
          <w:color w:val="000000"/>
          <w:sz w:val="24"/>
          <w:szCs w:val="24"/>
        </w:rPr>
      </w:pPr>
      <w:r>
        <w:rPr>
          <w:rFonts w:cstheme="minorHAnsi"/>
          <w:b/>
          <w:i/>
          <w:color w:val="7030A0"/>
          <w:sz w:val="24"/>
          <w:szCs w:val="24"/>
          <w:shd w:val="clear" w:color="auto" w:fill="FFFFFF"/>
        </w:rPr>
        <w:t>Curenți Tens,</w:t>
      </w:r>
      <w:r w:rsidR="009E2D6F" w:rsidRPr="005F4A79">
        <w:rPr>
          <w:rFonts w:cstheme="minorHAnsi"/>
          <w:b/>
          <w:i/>
          <w:color w:val="7030A0"/>
          <w:sz w:val="24"/>
          <w:szCs w:val="24"/>
          <w:shd w:val="clear" w:color="auto" w:fill="FFFFFF"/>
        </w:rPr>
        <w:t xml:space="preserve">Diadinamici, Trabert,  Galvanic, </w:t>
      </w:r>
      <w:r w:rsidR="005F4A79">
        <w:rPr>
          <w:rFonts w:cstheme="minorHAnsi"/>
          <w:b/>
          <w:i/>
          <w:color w:val="7030A0"/>
          <w:sz w:val="24"/>
          <w:szCs w:val="24"/>
          <w:shd w:val="clear" w:color="auto" w:fill="FFFFFF"/>
        </w:rPr>
        <w:t>Ioniză</w:t>
      </w:r>
      <w:r w:rsidR="009E2D6F" w:rsidRPr="005F4A79">
        <w:rPr>
          <w:rFonts w:cstheme="minorHAnsi"/>
          <w:b/>
          <w:i/>
          <w:color w:val="7030A0"/>
          <w:sz w:val="24"/>
          <w:szCs w:val="24"/>
          <w:shd w:val="clear" w:color="auto" w:fill="FFFFFF"/>
        </w:rPr>
        <w:t>ri,  E</w:t>
      </w:r>
      <w:r w:rsidR="005F4A79">
        <w:rPr>
          <w:rFonts w:cstheme="minorHAnsi"/>
          <w:b/>
          <w:i/>
          <w:color w:val="7030A0"/>
          <w:sz w:val="24"/>
          <w:szCs w:val="24"/>
          <w:shd w:val="clear" w:color="auto" w:fill="FFFFFF"/>
        </w:rPr>
        <w:t>xponenț</w:t>
      </w:r>
      <w:r w:rsidR="009E2D6F" w:rsidRPr="005F4A79">
        <w:rPr>
          <w:rFonts w:cstheme="minorHAnsi"/>
          <w:b/>
          <w:i/>
          <w:color w:val="7030A0"/>
          <w:sz w:val="24"/>
          <w:szCs w:val="24"/>
          <w:shd w:val="clear" w:color="auto" w:fill="FFFFFF"/>
        </w:rPr>
        <w:t>iali</w:t>
      </w:r>
      <w:r w:rsidR="005F4A79">
        <w:rPr>
          <w:rFonts w:cstheme="minorHAnsi"/>
          <w:b/>
          <w:i/>
          <w:color w:val="7030A0"/>
          <w:sz w:val="24"/>
          <w:szCs w:val="24"/>
          <w:shd w:val="clear" w:color="auto" w:fill="FFFFFF"/>
        </w:rPr>
        <w:t>,  Faradic, Tens, Interferenț</w:t>
      </w:r>
      <w:r w:rsidR="009E2D6F" w:rsidRPr="005F4A79">
        <w:rPr>
          <w:rFonts w:cstheme="minorHAnsi"/>
          <w:b/>
          <w:i/>
          <w:color w:val="7030A0"/>
          <w:sz w:val="24"/>
          <w:szCs w:val="24"/>
          <w:shd w:val="clear" w:color="auto" w:fill="FFFFFF"/>
        </w:rPr>
        <w:t>iali:</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stări posttraumatice: contuzii, entorse, luxaţii;</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întinderi musculare;</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redori articulare;</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afecţiuni reumatice: artroze reactivate, artrite, mialgii, manifestări abarticulare;</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tulburări circulatorii periferice: acrocianoza, boala varicoasă, stări după degerături sau arsuri, arteriopatii periferice obliterante;</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rPr>
      </w:pPr>
      <w:r w:rsidRPr="00A60FF6">
        <w:rPr>
          <w:rFonts w:cstheme="minorHAnsi"/>
          <w:color w:val="000000"/>
          <w:sz w:val="24"/>
          <w:szCs w:val="24"/>
        </w:rPr>
        <w:t>aplicaţii segmentare vizând zonele neuro-reflexe în suferinţe cu patogenie neurovegetativă ale stomacului, coleci</w:t>
      </w:r>
      <w:r w:rsidR="005F4A79">
        <w:rPr>
          <w:rFonts w:cstheme="minorHAnsi"/>
          <w:color w:val="000000"/>
          <w:sz w:val="24"/>
          <w:szCs w:val="24"/>
        </w:rPr>
        <w:t>stului, colonului, astm bronsic;</w:t>
      </w:r>
    </w:p>
    <w:p w:rsidR="009E2D6F" w:rsidRPr="00A60FF6" w:rsidRDefault="009E2D6F" w:rsidP="005F4A79">
      <w:pPr>
        <w:numPr>
          <w:ilvl w:val="0"/>
          <w:numId w:val="28"/>
        </w:numPr>
        <w:shd w:val="clear" w:color="auto" w:fill="FFFFFF"/>
        <w:spacing w:after="0" w:line="240" w:lineRule="auto"/>
        <w:jc w:val="both"/>
        <w:rPr>
          <w:rFonts w:cstheme="minorHAnsi"/>
          <w:color w:val="000000"/>
          <w:sz w:val="24"/>
          <w:szCs w:val="24"/>
          <w:shd w:val="clear" w:color="auto" w:fill="FFFFFF"/>
        </w:rPr>
      </w:pPr>
      <w:r w:rsidRPr="00A60FF6">
        <w:rPr>
          <w:rFonts w:cstheme="minorHAnsi"/>
          <w:color w:val="000000"/>
          <w:sz w:val="24"/>
          <w:szCs w:val="24"/>
          <w:shd w:val="clear" w:color="auto" w:fill="FFFFFF"/>
        </w:rPr>
        <w:t>spasticitate în pareze, paralizii de origine cerebrală, spasticită</w:t>
      </w:r>
      <w:r w:rsidR="005F4A79">
        <w:rPr>
          <w:rFonts w:cstheme="minorHAnsi"/>
          <w:color w:val="000000"/>
          <w:sz w:val="24"/>
          <w:szCs w:val="24"/>
          <w:shd w:val="clear" w:color="auto" w:fill="FFFFFF"/>
        </w:rPr>
        <w:t>ț</w:t>
      </w:r>
      <w:r w:rsidRPr="00A60FF6">
        <w:rPr>
          <w:rFonts w:cstheme="minorHAnsi"/>
          <w:color w:val="000000"/>
          <w:sz w:val="24"/>
          <w:szCs w:val="24"/>
          <w:shd w:val="clear" w:color="auto" w:fill="FFFFFF"/>
        </w:rPr>
        <w:t xml:space="preserve">i consecutive traumatismelor la naştere, leziuni traumatice cerebrale şi  medulare (cu excepţia paraliziilor spastice), pareze spastice în scleroza în placi, hemipareze spastice după AVC, boala Parkinson. </w:t>
      </w:r>
    </w:p>
    <w:p w:rsidR="00852436" w:rsidRDefault="00852436" w:rsidP="00535DB5">
      <w:pPr>
        <w:shd w:val="clear" w:color="auto" w:fill="FFFFFF"/>
        <w:ind w:left="-360" w:firstLine="720"/>
        <w:rPr>
          <w:rFonts w:cstheme="minorHAnsi"/>
          <w:b/>
          <w:i/>
          <w:color w:val="7030A0"/>
          <w:sz w:val="24"/>
          <w:szCs w:val="24"/>
          <w:shd w:val="clear" w:color="auto" w:fill="FFFFFF"/>
        </w:rPr>
      </w:pPr>
    </w:p>
    <w:p w:rsidR="00550B34" w:rsidRDefault="00550B34" w:rsidP="00535DB5">
      <w:pPr>
        <w:shd w:val="clear" w:color="auto" w:fill="FFFFFF"/>
        <w:ind w:left="-360" w:firstLine="720"/>
        <w:rPr>
          <w:rFonts w:cstheme="minorHAnsi"/>
          <w:b/>
          <w:i/>
          <w:color w:val="7030A0"/>
          <w:sz w:val="24"/>
          <w:szCs w:val="24"/>
          <w:shd w:val="clear" w:color="auto" w:fill="FFFFFF"/>
        </w:rPr>
      </w:pPr>
    </w:p>
    <w:p w:rsidR="003A19B1" w:rsidRDefault="003A19B1" w:rsidP="00535DB5">
      <w:pPr>
        <w:shd w:val="clear" w:color="auto" w:fill="FFFFFF"/>
        <w:ind w:left="-360" w:firstLine="720"/>
        <w:rPr>
          <w:rFonts w:cstheme="minorHAnsi"/>
          <w:b/>
          <w:i/>
          <w:color w:val="7030A0"/>
          <w:sz w:val="24"/>
          <w:szCs w:val="24"/>
          <w:shd w:val="clear" w:color="auto" w:fill="FFFFFF"/>
        </w:rPr>
      </w:pPr>
    </w:p>
    <w:p w:rsidR="009E2D6F" w:rsidRPr="00535DB5" w:rsidRDefault="00385284" w:rsidP="00535DB5">
      <w:pPr>
        <w:shd w:val="clear" w:color="auto" w:fill="FFFFFF"/>
        <w:ind w:left="-360" w:firstLine="720"/>
        <w:rPr>
          <w:rFonts w:cstheme="minorHAnsi"/>
          <w:b/>
          <w:i/>
          <w:color w:val="7030A0"/>
          <w:sz w:val="24"/>
          <w:szCs w:val="24"/>
          <w:shd w:val="clear" w:color="auto" w:fill="FFFFFF"/>
        </w:rPr>
      </w:pPr>
      <w:r>
        <w:rPr>
          <w:rFonts w:cstheme="minorHAnsi"/>
          <w:b/>
          <w:i/>
          <w:noProof/>
          <w:color w:val="7030A0"/>
          <w:sz w:val="24"/>
          <w:szCs w:val="24"/>
        </w:rPr>
        <w:drawing>
          <wp:anchor distT="0" distB="0" distL="114300" distR="114300" simplePos="0" relativeHeight="251660288" behindDoc="0" locked="0" layoutInCell="1" allowOverlap="1">
            <wp:simplePos x="0" y="0"/>
            <wp:positionH relativeFrom="column">
              <wp:posOffset>5431155</wp:posOffset>
            </wp:positionH>
            <wp:positionV relativeFrom="paragraph">
              <wp:posOffset>147320</wp:posOffset>
            </wp:positionV>
            <wp:extent cx="1513840" cy="2043430"/>
            <wp:effectExtent l="19050" t="0" r="0" b="0"/>
            <wp:wrapSquare wrapText="bothSides"/>
            <wp:docPr id="10" name="Picture 3" descr="ANd9GcSnGzZnVDBBQ0DQPrMUxRKJWQ4DrVprHO4dia7G9n5VO5uNwWs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nGzZnVDBBQ0DQPrMUxRKJWQ4DrVprHO4dia7G9n5VO5uNwWsb3A"/>
                    <pic:cNvPicPr>
                      <a:picLocks noChangeAspect="1" noChangeArrowheads="1"/>
                    </pic:cNvPicPr>
                  </pic:nvPicPr>
                  <pic:blipFill>
                    <a:blip r:embed="rId15"/>
                    <a:srcRect/>
                    <a:stretch>
                      <a:fillRect/>
                    </a:stretch>
                  </pic:blipFill>
                  <pic:spPr bwMode="auto">
                    <a:xfrm>
                      <a:off x="0" y="0"/>
                      <a:ext cx="1513840" cy="2043430"/>
                    </a:xfrm>
                    <a:prstGeom prst="rect">
                      <a:avLst/>
                    </a:prstGeom>
                    <a:noFill/>
                    <a:ln w="9525">
                      <a:noFill/>
                      <a:miter lim="800000"/>
                      <a:headEnd/>
                      <a:tailEnd/>
                    </a:ln>
                  </pic:spPr>
                </pic:pic>
              </a:graphicData>
            </a:graphic>
          </wp:anchor>
        </w:drawing>
      </w:r>
      <w:r w:rsidR="009E2D6F" w:rsidRPr="00535DB5">
        <w:rPr>
          <w:rFonts w:cstheme="minorHAnsi"/>
          <w:b/>
          <w:i/>
          <w:color w:val="7030A0"/>
          <w:sz w:val="24"/>
          <w:szCs w:val="24"/>
          <w:shd w:val="clear" w:color="auto" w:fill="FFFFFF"/>
        </w:rPr>
        <w:t>Laser:</w:t>
      </w:r>
    </w:p>
    <w:p w:rsidR="00535DB5" w:rsidRPr="00535DB5" w:rsidRDefault="009E2D6F" w:rsidP="00535DB5">
      <w:pPr>
        <w:pStyle w:val="ListParagraph"/>
        <w:numPr>
          <w:ilvl w:val="0"/>
          <w:numId w:val="29"/>
        </w:numPr>
        <w:shd w:val="clear" w:color="auto" w:fill="FFFFFF"/>
        <w:rPr>
          <w:rFonts w:cstheme="minorHAnsi"/>
          <w:color w:val="000000"/>
          <w:sz w:val="24"/>
          <w:szCs w:val="24"/>
          <w:shd w:val="clear" w:color="auto" w:fill="FFFFFF"/>
        </w:rPr>
      </w:pPr>
      <w:r w:rsidRPr="00535DB5">
        <w:rPr>
          <w:rFonts w:cstheme="minorHAnsi"/>
          <w:color w:val="000000"/>
          <w:sz w:val="24"/>
          <w:szCs w:val="24"/>
        </w:rPr>
        <w:t>Creştere</w:t>
      </w:r>
      <w:r w:rsidR="00535DB5">
        <w:rPr>
          <w:rFonts w:cstheme="minorHAnsi"/>
          <w:color w:val="000000"/>
          <w:sz w:val="24"/>
          <w:szCs w:val="24"/>
        </w:rPr>
        <w:t>a locală a circulaţiei sangvine;</w:t>
      </w:r>
    </w:p>
    <w:p w:rsidR="00535DB5" w:rsidRPr="00535DB5" w:rsidRDefault="009E2D6F" w:rsidP="00535DB5">
      <w:pPr>
        <w:pStyle w:val="ListParagraph"/>
        <w:numPr>
          <w:ilvl w:val="0"/>
          <w:numId w:val="29"/>
        </w:numPr>
        <w:shd w:val="clear" w:color="auto" w:fill="FFFFFF"/>
        <w:rPr>
          <w:rFonts w:cstheme="minorHAnsi"/>
          <w:color w:val="000000"/>
          <w:sz w:val="24"/>
          <w:szCs w:val="24"/>
          <w:shd w:val="clear" w:color="auto" w:fill="FFFFFF"/>
        </w:rPr>
      </w:pPr>
      <w:r w:rsidRPr="00535DB5">
        <w:rPr>
          <w:rFonts w:cstheme="minorHAnsi"/>
          <w:color w:val="000000"/>
          <w:sz w:val="24"/>
          <w:szCs w:val="24"/>
        </w:rPr>
        <w:t xml:space="preserve"> Înlăturarea durerilor minore şi a anchilozărilor locale ale muşchilor şi articulaţiilor</w:t>
      </w:r>
      <w:r w:rsidR="00535DB5">
        <w:rPr>
          <w:rFonts w:cstheme="minorHAnsi"/>
          <w:color w:val="000000"/>
          <w:sz w:val="24"/>
          <w:szCs w:val="24"/>
        </w:rPr>
        <w:t>;</w:t>
      </w:r>
    </w:p>
    <w:p w:rsidR="00535DB5" w:rsidRPr="00535DB5" w:rsidRDefault="00535DB5" w:rsidP="00535DB5">
      <w:pPr>
        <w:pStyle w:val="ListParagraph"/>
        <w:numPr>
          <w:ilvl w:val="0"/>
          <w:numId w:val="29"/>
        </w:numPr>
        <w:shd w:val="clear" w:color="auto" w:fill="FFFFFF"/>
        <w:rPr>
          <w:rFonts w:cstheme="minorHAnsi"/>
          <w:color w:val="000000"/>
          <w:sz w:val="24"/>
          <w:szCs w:val="24"/>
          <w:shd w:val="clear" w:color="auto" w:fill="FFFFFF"/>
        </w:rPr>
      </w:pPr>
      <w:r>
        <w:rPr>
          <w:rFonts w:cstheme="minorHAnsi"/>
          <w:color w:val="000000"/>
          <w:sz w:val="24"/>
          <w:szCs w:val="24"/>
        </w:rPr>
        <w:t xml:space="preserve"> Relaxarea muscular;</w:t>
      </w:r>
    </w:p>
    <w:p w:rsidR="00535DB5" w:rsidRPr="00535DB5" w:rsidRDefault="00535DB5" w:rsidP="00535DB5">
      <w:pPr>
        <w:pStyle w:val="ListParagraph"/>
        <w:numPr>
          <w:ilvl w:val="0"/>
          <w:numId w:val="29"/>
        </w:numPr>
        <w:shd w:val="clear" w:color="auto" w:fill="FFFFFF"/>
        <w:rPr>
          <w:rFonts w:cstheme="minorHAnsi"/>
          <w:color w:val="000000"/>
          <w:sz w:val="24"/>
          <w:szCs w:val="24"/>
          <w:shd w:val="clear" w:color="auto" w:fill="FFFFFF"/>
        </w:rPr>
      </w:pPr>
      <w:r>
        <w:rPr>
          <w:rFonts w:cstheme="minorHAnsi"/>
          <w:color w:val="000000"/>
          <w:sz w:val="24"/>
          <w:szCs w:val="24"/>
        </w:rPr>
        <w:t xml:space="preserve"> </w:t>
      </w:r>
      <w:r w:rsidR="009E2D6F" w:rsidRPr="00535DB5">
        <w:rPr>
          <w:rFonts w:cstheme="minorHAnsi"/>
          <w:color w:val="000000"/>
          <w:sz w:val="24"/>
          <w:szCs w:val="24"/>
        </w:rPr>
        <w:t>În</w:t>
      </w:r>
      <w:r>
        <w:rPr>
          <w:rFonts w:cstheme="minorHAnsi"/>
          <w:color w:val="000000"/>
          <w:sz w:val="24"/>
          <w:szCs w:val="24"/>
        </w:rPr>
        <w:t>lăturarea spasmelor muscular;</w:t>
      </w:r>
    </w:p>
    <w:p w:rsidR="00535DB5" w:rsidRPr="00535DB5" w:rsidRDefault="009E2D6F" w:rsidP="00535DB5">
      <w:pPr>
        <w:pStyle w:val="ListParagraph"/>
        <w:numPr>
          <w:ilvl w:val="0"/>
          <w:numId w:val="29"/>
        </w:numPr>
        <w:shd w:val="clear" w:color="auto" w:fill="FFFFFF"/>
        <w:rPr>
          <w:rFonts w:cstheme="minorHAnsi"/>
          <w:color w:val="000000"/>
          <w:sz w:val="24"/>
          <w:szCs w:val="24"/>
          <w:shd w:val="clear" w:color="auto" w:fill="FFFFFF"/>
        </w:rPr>
      </w:pPr>
      <w:r w:rsidRPr="00535DB5">
        <w:rPr>
          <w:rFonts w:cstheme="minorHAnsi"/>
          <w:color w:val="000000"/>
          <w:sz w:val="24"/>
          <w:szCs w:val="24"/>
        </w:rPr>
        <w:t xml:space="preserve"> Accelerarea regenerării nervilor, a creşterii osoase şi a repar</w:t>
      </w:r>
      <w:r w:rsidR="00535DB5">
        <w:rPr>
          <w:rFonts w:cstheme="minorHAnsi"/>
          <w:color w:val="000000"/>
          <w:sz w:val="24"/>
          <w:szCs w:val="24"/>
        </w:rPr>
        <w:t>ării ligamentelor</w:t>
      </w:r>
      <w:r w:rsidR="00385284">
        <w:rPr>
          <w:rFonts w:cstheme="minorHAnsi"/>
          <w:color w:val="000000"/>
          <w:sz w:val="24"/>
          <w:szCs w:val="24"/>
        </w:rPr>
        <w:t>;</w:t>
      </w:r>
    </w:p>
    <w:p w:rsidR="009E2D6F" w:rsidRPr="00550B34" w:rsidRDefault="009E2D6F" w:rsidP="00535DB5">
      <w:pPr>
        <w:pStyle w:val="ListParagraph"/>
        <w:numPr>
          <w:ilvl w:val="0"/>
          <w:numId w:val="29"/>
        </w:numPr>
        <w:shd w:val="clear" w:color="auto" w:fill="FFFFFF"/>
        <w:rPr>
          <w:rFonts w:cstheme="minorHAnsi"/>
          <w:color w:val="000000"/>
          <w:sz w:val="24"/>
          <w:szCs w:val="24"/>
          <w:shd w:val="clear" w:color="auto" w:fill="FFFFFF"/>
        </w:rPr>
      </w:pPr>
      <w:r w:rsidRPr="00535DB5">
        <w:rPr>
          <w:rFonts w:cstheme="minorHAnsi"/>
          <w:color w:val="000000"/>
          <w:sz w:val="24"/>
          <w:szCs w:val="24"/>
        </w:rPr>
        <w:t>Vindecarea rănilor.</w:t>
      </w:r>
    </w:p>
    <w:p w:rsidR="00550B34" w:rsidRDefault="00550B34" w:rsidP="00550B34">
      <w:pPr>
        <w:shd w:val="clear" w:color="auto" w:fill="FFFFFF"/>
        <w:rPr>
          <w:rFonts w:cstheme="minorHAnsi"/>
          <w:color w:val="000000"/>
          <w:sz w:val="24"/>
          <w:szCs w:val="24"/>
          <w:shd w:val="clear" w:color="auto" w:fill="FFFFFF"/>
        </w:rPr>
      </w:pPr>
    </w:p>
    <w:p w:rsidR="00550B34" w:rsidRPr="00550B34" w:rsidRDefault="003A19B1" w:rsidP="00550B34">
      <w:pPr>
        <w:shd w:val="clear" w:color="auto" w:fill="FFFFFF"/>
        <w:rPr>
          <w:rFonts w:cstheme="minorHAnsi"/>
          <w:color w:val="000000"/>
          <w:sz w:val="24"/>
          <w:szCs w:val="24"/>
          <w:shd w:val="clear" w:color="auto" w:fill="FFFFFF"/>
        </w:rPr>
      </w:pPr>
      <w:r>
        <w:rPr>
          <w:rFonts w:cstheme="minorHAnsi"/>
          <w:noProof/>
          <w:color w:val="000000"/>
          <w:sz w:val="24"/>
          <w:szCs w:val="24"/>
        </w:rPr>
        <w:drawing>
          <wp:anchor distT="0" distB="0" distL="114300" distR="114300" simplePos="0" relativeHeight="251663360" behindDoc="0" locked="0" layoutInCell="1" allowOverlap="1">
            <wp:simplePos x="0" y="0"/>
            <wp:positionH relativeFrom="column">
              <wp:posOffset>186690</wp:posOffset>
            </wp:positionH>
            <wp:positionV relativeFrom="paragraph">
              <wp:posOffset>298450</wp:posOffset>
            </wp:positionV>
            <wp:extent cx="2687320" cy="2689225"/>
            <wp:effectExtent l="19050" t="0" r="0" b="0"/>
            <wp:wrapSquare wrapText="bothSides"/>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16"/>
                    <a:srcRect/>
                    <a:stretch>
                      <a:fillRect/>
                    </a:stretch>
                  </pic:blipFill>
                  <pic:spPr bwMode="auto">
                    <a:xfrm>
                      <a:off x="0" y="0"/>
                      <a:ext cx="2687320" cy="2689225"/>
                    </a:xfrm>
                    <a:prstGeom prst="rect">
                      <a:avLst/>
                    </a:prstGeom>
                    <a:noFill/>
                    <a:ln w="9525">
                      <a:noFill/>
                      <a:miter lim="800000"/>
                      <a:headEnd/>
                      <a:tailEnd/>
                    </a:ln>
                  </pic:spPr>
                </pic:pic>
              </a:graphicData>
            </a:graphic>
          </wp:anchor>
        </w:drawing>
      </w:r>
    </w:p>
    <w:p w:rsidR="009E2D6F" w:rsidRPr="00667048" w:rsidRDefault="009E2D6F" w:rsidP="0056549C">
      <w:pPr>
        <w:shd w:val="clear" w:color="auto" w:fill="FFFFFF"/>
        <w:spacing w:before="100" w:beforeAutospacing="1" w:after="100" w:afterAutospacing="1"/>
        <w:ind w:left="2160" w:firstLine="720"/>
        <w:jc w:val="both"/>
        <w:rPr>
          <w:rFonts w:cstheme="minorHAnsi"/>
          <w:b/>
          <w:i/>
          <w:color w:val="7030A0"/>
          <w:sz w:val="24"/>
          <w:szCs w:val="24"/>
          <w:shd w:val="clear" w:color="auto" w:fill="FFFFFF"/>
        </w:rPr>
      </w:pPr>
      <w:r w:rsidRPr="00667048">
        <w:rPr>
          <w:rFonts w:cstheme="minorHAnsi"/>
          <w:b/>
          <w:i/>
          <w:color w:val="7030A0"/>
          <w:sz w:val="24"/>
          <w:szCs w:val="24"/>
          <w:shd w:val="clear" w:color="auto" w:fill="FFFFFF"/>
        </w:rPr>
        <w:t>Unde scurte:</w:t>
      </w:r>
    </w:p>
    <w:p w:rsidR="001A6763" w:rsidRDefault="009E2D6F" w:rsidP="0056549C">
      <w:pPr>
        <w:pStyle w:val="ListParagraph"/>
        <w:numPr>
          <w:ilvl w:val="0"/>
          <w:numId w:val="35"/>
        </w:numPr>
        <w:jc w:val="both"/>
      </w:pPr>
      <w:r w:rsidRPr="001A6763">
        <w:t>afecţiuni reumatice:</w:t>
      </w:r>
    </w:p>
    <w:p w:rsidR="00667048" w:rsidRPr="001A6763" w:rsidRDefault="00667048" w:rsidP="0056549C">
      <w:pPr>
        <w:pStyle w:val="ListParagraph"/>
        <w:numPr>
          <w:ilvl w:val="1"/>
          <w:numId w:val="35"/>
        </w:numPr>
        <w:jc w:val="both"/>
      </w:pPr>
      <w:r w:rsidRPr="001A6763">
        <w:t>gonartroza, spondiloza;</w:t>
      </w:r>
    </w:p>
    <w:p w:rsidR="00667048" w:rsidRPr="001A6763" w:rsidRDefault="009E2D6F" w:rsidP="0056549C">
      <w:pPr>
        <w:pStyle w:val="ListParagraph"/>
        <w:numPr>
          <w:ilvl w:val="1"/>
          <w:numId w:val="35"/>
        </w:numPr>
        <w:jc w:val="both"/>
      </w:pPr>
      <w:r w:rsidRPr="001A6763">
        <w:t>spondilita ankilopoietică</w:t>
      </w:r>
      <w:r w:rsidR="00ED3704">
        <w:t>;</w:t>
      </w:r>
    </w:p>
    <w:p w:rsidR="00667048" w:rsidRPr="001A6763" w:rsidRDefault="009E2D6F" w:rsidP="0056549C">
      <w:pPr>
        <w:pStyle w:val="ListParagraph"/>
        <w:numPr>
          <w:ilvl w:val="1"/>
          <w:numId w:val="35"/>
        </w:numPr>
        <w:jc w:val="both"/>
      </w:pPr>
      <w:r w:rsidRPr="001A6763">
        <w:t>bursite, tendinite, tenosinovite, psh, miogeloze etc,</w:t>
      </w:r>
    </w:p>
    <w:p w:rsidR="00667048" w:rsidRDefault="009E2D6F" w:rsidP="0056549C">
      <w:pPr>
        <w:pStyle w:val="ListParagraph"/>
        <w:numPr>
          <w:ilvl w:val="1"/>
          <w:numId w:val="35"/>
        </w:numPr>
        <w:jc w:val="both"/>
      </w:pPr>
      <w:r w:rsidRPr="001A6763">
        <w:t>sechele posttraumatice.</w:t>
      </w:r>
    </w:p>
    <w:p w:rsidR="00AF1739" w:rsidRPr="001A6763" w:rsidRDefault="00AF1739" w:rsidP="00AF1739">
      <w:pPr>
        <w:pStyle w:val="ListParagraph"/>
        <w:ind w:left="1440"/>
        <w:jc w:val="both"/>
      </w:pPr>
    </w:p>
    <w:p w:rsidR="00667048" w:rsidRPr="001A6763" w:rsidRDefault="009E2D6F" w:rsidP="0056549C">
      <w:pPr>
        <w:pStyle w:val="ListParagraph"/>
        <w:numPr>
          <w:ilvl w:val="0"/>
          <w:numId w:val="35"/>
        </w:numPr>
        <w:jc w:val="both"/>
      </w:pPr>
      <w:r w:rsidRPr="001A6763">
        <w:t>afecţiuni ale sistemului nervos</w:t>
      </w:r>
      <w:r w:rsidR="00667048" w:rsidRPr="001A6763">
        <w:t>:</w:t>
      </w:r>
    </w:p>
    <w:p w:rsidR="00667048" w:rsidRPr="001A6763" w:rsidRDefault="009E2D6F" w:rsidP="0056549C">
      <w:pPr>
        <w:pStyle w:val="ListParagraph"/>
        <w:numPr>
          <w:ilvl w:val="1"/>
          <w:numId w:val="35"/>
        </w:numPr>
        <w:jc w:val="both"/>
      </w:pPr>
      <w:r w:rsidRPr="001A6763">
        <w:t>sistemul nervos periferic – nevralgii, neuromialgii (nevralgii de tip Arnold, nevralgii cervico-brahiale, intercostale, lombosacrate etc); unele nev</w:t>
      </w:r>
      <w:r w:rsidR="00ED3704">
        <w:t>rite, unele pareze si paralizii;</w:t>
      </w:r>
    </w:p>
    <w:p w:rsidR="00667048" w:rsidRDefault="009E2D6F" w:rsidP="0056549C">
      <w:pPr>
        <w:pStyle w:val="ListParagraph"/>
        <w:numPr>
          <w:ilvl w:val="1"/>
          <w:numId w:val="35"/>
        </w:numPr>
        <w:jc w:val="both"/>
      </w:pPr>
      <w:r w:rsidRPr="001A6763">
        <w:t>sistemul nervos central – scleroza în plăci, sechele de poliomielită, sechele periferice după unele mielite si meningite.</w:t>
      </w:r>
    </w:p>
    <w:p w:rsidR="00AF1739" w:rsidRDefault="00AF1739" w:rsidP="00AF1739">
      <w:pPr>
        <w:pStyle w:val="ListParagraph"/>
        <w:ind w:left="1440"/>
        <w:jc w:val="both"/>
      </w:pPr>
    </w:p>
    <w:p w:rsidR="00667048" w:rsidRDefault="009E2D6F" w:rsidP="004038D9">
      <w:pPr>
        <w:pStyle w:val="ListParagraph"/>
        <w:numPr>
          <w:ilvl w:val="0"/>
          <w:numId w:val="35"/>
        </w:numPr>
        <w:jc w:val="both"/>
      </w:pPr>
      <w:r w:rsidRPr="001A6763">
        <w:t>afecţiuni cardiovasculare – angina pectorală, degerături, sindrom Raynaud, în stadiile incipiente ale arteriop</w:t>
      </w:r>
      <w:r w:rsidR="00ED3704">
        <w:t>atiilor periferice ale membrelor;</w:t>
      </w:r>
    </w:p>
    <w:p w:rsidR="00550B34" w:rsidRPr="001A6763" w:rsidRDefault="00550B34" w:rsidP="004038D9">
      <w:pPr>
        <w:pStyle w:val="ListParagraph"/>
        <w:jc w:val="both"/>
      </w:pPr>
    </w:p>
    <w:p w:rsidR="00667048" w:rsidRPr="001A6763" w:rsidRDefault="009E2D6F" w:rsidP="004038D9">
      <w:pPr>
        <w:pStyle w:val="ListParagraph"/>
        <w:numPr>
          <w:ilvl w:val="0"/>
          <w:numId w:val="35"/>
        </w:numPr>
        <w:jc w:val="both"/>
      </w:pPr>
      <w:r w:rsidRPr="001A6763">
        <w:t>afecţiuni ale aparatului respirator – bronşita cronică, sechele de pleurezii netuberculoase, pleurite, astm bronşic</w:t>
      </w:r>
      <w:r w:rsidR="00ED3704">
        <w:t>;</w:t>
      </w:r>
    </w:p>
    <w:p w:rsidR="00667048" w:rsidRPr="001A6763" w:rsidRDefault="009E2D6F" w:rsidP="004038D9">
      <w:pPr>
        <w:pStyle w:val="ListParagraph"/>
        <w:numPr>
          <w:ilvl w:val="0"/>
          <w:numId w:val="35"/>
        </w:numPr>
        <w:jc w:val="both"/>
      </w:pPr>
      <w:r w:rsidRPr="001A6763">
        <w:t>afecţiuni ale aparatului digestiv – spasme esofagiene, gastro-duodenale şi intestinale, constipaţii</w:t>
      </w:r>
      <w:r w:rsidR="00ED3704">
        <w:t xml:space="preserve"> cornice et;</w:t>
      </w:r>
    </w:p>
    <w:p w:rsidR="00667048" w:rsidRPr="001A6763" w:rsidRDefault="009E2D6F" w:rsidP="004038D9">
      <w:pPr>
        <w:pStyle w:val="ListParagraph"/>
        <w:numPr>
          <w:ilvl w:val="0"/>
          <w:numId w:val="35"/>
        </w:numPr>
        <w:jc w:val="both"/>
      </w:pPr>
      <w:r w:rsidRPr="001A6763">
        <w:t>afecţiuni ale aparatului uro-genital – prostate, prostatite, colici, u</w:t>
      </w:r>
      <w:r w:rsidR="00ED3704">
        <w:t>nele nefrite acute cu anurie etc;</w:t>
      </w:r>
    </w:p>
    <w:p w:rsidR="00667048" w:rsidRPr="001A6763" w:rsidRDefault="009E2D6F" w:rsidP="004038D9">
      <w:pPr>
        <w:pStyle w:val="ListParagraph"/>
        <w:numPr>
          <w:ilvl w:val="0"/>
          <w:numId w:val="35"/>
        </w:numPr>
        <w:jc w:val="both"/>
      </w:pPr>
      <w:r w:rsidRPr="001A6763">
        <w:t>afecţiuni ginecologice – metroanexite şi  parametrite, amenoree sau sterilitate secundară</w:t>
      </w:r>
      <w:r w:rsidR="00ED3704">
        <w:t>, unele mastite;</w:t>
      </w:r>
    </w:p>
    <w:p w:rsidR="00667048" w:rsidRPr="001A6763" w:rsidRDefault="009E2D6F" w:rsidP="004038D9">
      <w:pPr>
        <w:pStyle w:val="ListParagraph"/>
        <w:numPr>
          <w:ilvl w:val="0"/>
          <w:numId w:val="35"/>
        </w:numPr>
        <w:jc w:val="both"/>
      </w:pPr>
      <w:r w:rsidRPr="001A6763">
        <w:t>afecţiuni otorinolaringologice – sinuzite , rinite cornice, faringite,</w:t>
      </w:r>
      <w:r w:rsidR="00ED3704">
        <w:t xml:space="preserve"> laringite, unele otite externe:</w:t>
      </w:r>
    </w:p>
    <w:p w:rsidR="00667048" w:rsidRPr="001A6763" w:rsidRDefault="009E2D6F" w:rsidP="004038D9">
      <w:pPr>
        <w:pStyle w:val="ListParagraph"/>
        <w:numPr>
          <w:ilvl w:val="0"/>
          <w:numId w:val="35"/>
        </w:numPr>
        <w:jc w:val="both"/>
      </w:pPr>
      <w:r w:rsidRPr="001A6763">
        <w:t>afecţiuni</w:t>
      </w:r>
      <w:r w:rsidR="00ED3704">
        <w:t xml:space="preserve"> oftalmologice;</w:t>
      </w:r>
    </w:p>
    <w:p w:rsidR="00667048" w:rsidRPr="001A6763" w:rsidRDefault="009E2D6F" w:rsidP="004038D9">
      <w:pPr>
        <w:pStyle w:val="ListParagraph"/>
        <w:numPr>
          <w:ilvl w:val="0"/>
          <w:numId w:val="35"/>
        </w:numPr>
        <w:jc w:val="both"/>
      </w:pPr>
      <w:r w:rsidRPr="001A6763">
        <w:t>afecţiuni stomatologice – stomatite, gingivite, abcese peridentare, granuloame etc</w:t>
      </w:r>
      <w:r w:rsidR="00ED3704">
        <w:t>;</w:t>
      </w:r>
    </w:p>
    <w:p w:rsidR="00667048" w:rsidRPr="001A6763" w:rsidRDefault="009E2D6F" w:rsidP="004038D9">
      <w:pPr>
        <w:pStyle w:val="ListParagraph"/>
        <w:numPr>
          <w:ilvl w:val="0"/>
          <w:numId w:val="35"/>
        </w:numPr>
        <w:jc w:val="both"/>
      </w:pPr>
      <w:r w:rsidRPr="001A6763">
        <w:t xml:space="preserve">afecţiuni dermatologice – furuncule, panariţii şi </w:t>
      </w:r>
      <w:r w:rsidR="00ED3704">
        <w:t xml:space="preserve"> hidrosadenite;</w:t>
      </w:r>
    </w:p>
    <w:p w:rsidR="009E2D6F" w:rsidRDefault="009E2D6F" w:rsidP="004038D9">
      <w:pPr>
        <w:pStyle w:val="ListParagraph"/>
        <w:numPr>
          <w:ilvl w:val="0"/>
          <w:numId w:val="35"/>
        </w:numPr>
        <w:jc w:val="both"/>
      </w:pPr>
      <w:r w:rsidRPr="001A6763">
        <w:t>unele tulburări endocrine – hipofizei, tiroidei, suprerenalei, pancreasului.</w:t>
      </w:r>
    </w:p>
    <w:p w:rsidR="00550B34" w:rsidRDefault="00550B34" w:rsidP="00550B34">
      <w:pPr>
        <w:jc w:val="both"/>
      </w:pPr>
    </w:p>
    <w:p w:rsidR="004038D9" w:rsidRDefault="004038D9" w:rsidP="00D018AC">
      <w:pPr>
        <w:pStyle w:val="ListParagraph"/>
        <w:spacing w:before="100" w:beforeAutospacing="1" w:after="100" w:afterAutospacing="1"/>
        <w:ind w:left="1440" w:firstLine="720"/>
        <w:rPr>
          <w:rFonts w:cstheme="minorHAnsi"/>
          <w:b/>
          <w:i/>
          <w:color w:val="7030A0"/>
          <w:sz w:val="24"/>
          <w:szCs w:val="24"/>
          <w:shd w:val="clear" w:color="auto" w:fill="FFFFFF"/>
          <w:lang w:val="ro-RO"/>
        </w:rPr>
      </w:pPr>
    </w:p>
    <w:p w:rsidR="004038D9" w:rsidRDefault="004038D9" w:rsidP="00D018AC">
      <w:pPr>
        <w:pStyle w:val="ListParagraph"/>
        <w:spacing w:before="100" w:beforeAutospacing="1" w:after="100" w:afterAutospacing="1"/>
        <w:ind w:left="1440" w:firstLine="720"/>
        <w:rPr>
          <w:rFonts w:cstheme="minorHAnsi"/>
          <w:b/>
          <w:i/>
          <w:color w:val="7030A0"/>
          <w:sz w:val="24"/>
          <w:szCs w:val="24"/>
          <w:shd w:val="clear" w:color="auto" w:fill="FFFFFF"/>
          <w:lang w:val="ro-RO"/>
        </w:rPr>
      </w:pPr>
    </w:p>
    <w:p w:rsidR="004038D9" w:rsidRDefault="004038D9" w:rsidP="00D018AC">
      <w:pPr>
        <w:pStyle w:val="ListParagraph"/>
        <w:spacing w:before="100" w:beforeAutospacing="1" w:after="100" w:afterAutospacing="1"/>
        <w:ind w:left="1440" w:firstLine="720"/>
        <w:rPr>
          <w:rFonts w:cstheme="minorHAnsi"/>
          <w:b/>
          <w:i/>
          <w:color w:val="7030A0"/>
          <w:sz w:val="24"/>
          <w:szCs w:val="24"/>
          <w:shd w:val="clear" w:color="auto" w:fill="FFFFFF"/>
          <w:lang w:val="ro-RO"/>
        </w:rPr>
      </w:pPr>
    </w:p>
    <w:p w:rsidR="00550B34" w:rsidRDefault="004038D9" w:rsidP="00D018AC">
      <w:pPr>
        <w:pStyle w:val="ListParagraph"/>
        <w:spacing w:before="100" w:beforeAutospacing="1" w:after="100" w:afterAutospacing="1"/>
        <w:ind w:left="1440" w:firstLine="720"/>
        <w:rPr>
          <w:rFonts w:cstheme="minorHAnsi"/>
          <w:b/>
          <w:i/>
          <w:color w:val="7030A0"/>
          <w:sz w:val="24"/>
          <w:szCs w:val="24"/>
          <w:lang w:val="ro-RO"/>
        </w:rPr>
      </w:pPr>
      <w:r>
        <w:rPr>
          <w:rFonts w:cstheme="minorHAnsi"/>
          <w:b/>
          <w:i/>
          <w:color w:val="7030A0"/>
          <w:sz w:val="24"/>
          <w:szCs w:val="24"/>
          <w:shd w:val="clear" w:color="auto" w:fill="FFFFFF"/>
          <w:lang w:val="ro-RO"/>
        </w:rPr>
        <w:t xml:space="preserve">                                                      </w:t>
      </w:r>
      <w:r w:rsidR="009E2D6F" w:rsidRPr="00D018AC">
        <w:rPr>
          <w:rFonts w:cstheme="minorHAnsi"/>
          <w:b/>
          <w:i/>
          <w:color w:val="7030A0"/>
          <w:sz w:val="24"/>
          <w:szCs w:val="24"/>
          <w:shd w:val="clear" w:color="auto" w:fill="FFFFFF"/>
          <w:lang w:val="ro-RO"/>
        </w:rPr>
        <w:t>Drenaj limfatic:</w:t>
      </w:r>
      <w:r w:rsidR="009E2D6F" w:rsidRPr="00D018AC">
        <w:rPr>
          <w:rFonts w:cstheme="minorHAnsi"/>
          <w:b/>
          <w:i/>
          <w:color w:val="7030A0"/>
          <w:sz w:val="24"/>
          <w:szCs w:val="24"/>
          <w:shd w:val="clear" w:color="auto" w:fill="EEF6F8"/>
          <w:lang w:val="ro-RO"/>
        </w:rPr>
        <w:t xml:space="preserve"> </w:t>
      </w:r>
      <w:r w:rsidR="009E2D6F" w:rsidRPr="00D018AC">
        <w:rPr>
          <w:rFonts w:cstheme="minorHAnsi"/>
          <w:b/>
          <w:i/>
          <w:color w:val="7030A0"/>
          <w:sz w:val="24"/>
          <w:szCs w:val="24"/>
          <w:lang w:val="ro-RO"/>
        </w:rPr>
        <w:t>    </w:t>
      </w:r>
    </w:p>
    <w:p w:rsidR="00D018AC" w:rsidRDefault="009E2D6F" w:rsidP="00D018AC">
      <w:pPr>
        <w:pStyle w:val="ListParagraph"/>
        <w:spacing w:before="100" w:beforeAutospacing="1" w:after="100" w:afterAutospacing="1"/>
        <w:ind w:left="1440" w:firstLine="720"/>
        <w:rPr>
          <w:rFonts w:cstheme="minorHAnsi"/>
          <w:color w:val="000000"/>
          <w:sz w:val="24"/>
          <w:szCs w:val="24"/>
          <w:lang w:val="ro-RO"/>
        </w:rPr>
      </w:pPr>
      <w:r w:rsidRPr="00D018AC">
        <w:rPr>
          <w:rFonts w:cstheme="minorHAnsi"/>
          <w:b/>
          <w:i/>
          <w:color w:val="7030A0"/>
          <w:sz w:val="24"/>
          <w:szCs w:val="24"/>
          <w:lang w:val="ro-RO"/>
        </w:rPr>
        <w:t> </w:t>
      </w:r>
    </w:p>
    <w:p w:rsidR="00D018AC" w:rsidRDefault="004038D9" w:rsidP="00D018AC">
      <w:pPr>
        <w:pStyle w:val="ListParagraph"/>
        <w:numPr>
          <w:ilvl w:val="0"/>
          <w:numId w:val="35"/>
        </w:numPr>
        <w:spacing w:before="100" w:beforeAutospacing="1" w:after="100" w:afterAutospacing="1"/>
        <w:rPr>
          <w:rFonts w:cstheme="minorHAnsi"/>
          <w:color w:val="000000"/>
          <w:sz w:val="24"/>
          <w:szCs w:val="24"/>
          <w:lang w:val="ro-RO"/>
        </w:rPr>
      </w:pPr>
      <w:r>
        <w:rPr>
          <w:rFonts w:cstheme="minorHAnsi"/>
          <w:noProof/>
          <w:color w:val="000000"/>
          <w:sz w:val="24"/>
          <w:szCs w:val="24"/>
        </w:rPr>
        <w:drawing>
          <wp:anchor distT="0" distB="0" distL="114300" distR="114300" simplePos="0" relativeHeight="251664384" behindDoc="0" locked="0" layoutInCell="1" allowOverlap="1">
            <wp:simplePos x="0" y="0"/>
            <wp:positionH relativeFrom="column">
              <wp:posOffset>724535</wp:posOffset>
            </wp:positionH>
            <wp:positionV relativeFrom="paragraph">
              <wp:posOffset>-94615</wp:posOffset>
            </wp:positionV>
            <wp:extent cx="1943735" cy="2124075"/>
            <wp:effectExtent l="19050" t="0" r="0" b="0"/>
            <wp:wrapSquare wrapText="bothSides"/>
            <wp:docPr id="11" name="Picture 5" descr="Bella'ncer (Aparat pentru drenaj limf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a'ncer (Aparat pentru drenaj limfatic)"/>
                    <pic:cNvPicPr>
                      <a:picLocks noChangeAspect="1" noChangeArrowheads="1"/>
                    </pic:cNvPicPr>
                  </pic:nvPicPr>
                  <pic:blipFill>
                    <a:blip r:embed="rId17"/>
                    <a:srcRect/>
                    <a:stretch>
                      <a:fillRect/>
                    </a:stretch>
                  </pic:blipFill>
                  <pic:spPr bwMode="auto">
                    <a:xfrm>
                      <a:off x="0" y="0"/>
                      <a:ext cx="1943735" cy="2124075"/>
                    </a:xfrm>
                    <a:prstGeom prst="rect">
                      <a:avLst/>
                    </a:prstGeom>
                    <a:noFill/>
                    <a:ln w="9525">
                      <a:noFill/>
                      <a:miter lim="800000"/>
                      <a:headEnd/>
                      <a:tailEnd/>
                    </a:ln>
                  </pic:spPr>
                </pic:pic>
              </a:graphicData>
            </a:graphic>
          </wp:anchor>
        </w:drawing>
      </w:r>
      <w:r w:rsidR="009E2D6F" w:rsidRPr="00D018AC">
        <w:rPr>
          <w:rFonts w:cstheme="minorHAnsi"/>
          <w:color w:val="000000"/>
          <w:sz w:val="24"/>
          <w:szCs w:val="24"/>
          <w:shd w:val="clear" w:color="auto" w:fill="FFFFFF"/>
          <w:lang w:val="ro-RO"/>
        </w:rPr>
        <w:t>Edem limfatic în stadii incipiente</w:t>
      </w:r>
      <w:r w:rsidR="000450EA">
        <w:rPr>
          <w:rFonts w:cstheme="minorHAnsi"/>
          <w:color w:val="000000"/>
          <w:sz w:val="24"/>
          <w:szCs w:val="24"/>
          <w:shd w:val="clear" w:color="auto" w:fill="FFFFFF"/>
          <w:lang w:val="ro-RO"/>
        </w:rPr>
        <w:t>;</w:t>
      </w:r>
    </w:p>
    <w:p w:rsidR="00D018AC" w:rsidRDefault="009E2D6F" w:rsidP="00D018AC">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Afecţiuni cronice cauzate de sistemul venos</w:t>
      </w:r>
      <w:r w:rsidR="000450EA">
        <w:rPr>
          <w:rFonts w:cstheme="minorHAnsi"/>
          <w:color w:val="000000"/>
          <w:sz w:val="24"/>
          <w:szCs w:val="24"/>
          <w:shd w:val="clear" w:color="auto" w:fill="FFFFFF"/>
          <w:lang w:val="ro-RO"/>
        </w:rPr>
        <w:t>;</w:t>
      </w:r>
    </w:p>
    <w:p w:rsidR="00D018AC" w:rsidRDefault="009E2D6F" w:rsidP="00D018AC">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Artrita reumatoidă</w:t>
      </w:r>
      <w:r w:rsidR="000450EA">
        <w:rPr>
          <w:rFonts w:cstheme="minorHAnsi"/>
          <w:color w:val="000000"/>
          <w:sz w:val="24"/>
          <w:szCs w:val="24"/>
          <w:shd w:val="clear" w:color="auto" w:fill="FFFFFF"/>
          <w:lang w:val="ro-RO"/>
        </w:rPr>
        <w:t>;</w:t>
      </w:r>
    </w:p>
    <w:p w:rsidR="00D018AC" w:rsidRDefault="009E2D6F" w:rsidP="00D018AC">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Terapie antistres</w:t>
      </w:r>
      <w:r w:rsidR="000450EA">
        <w:rPr>
          <w:rFonts w:cstheme="minorHAnsi"/>
          <w:color w:val="000000"/>
          <w:sz w:val="24"/>
          <w:szCs w:val="24"/>
          <w:shd w:val="clear" w:color="auto" w:fill="FFFFFF"/>
          <w:lang w:val="ro-RO"/>
        </w:rPr>
        <w:t>;</w:t>
      </w:r>
    </w:p>
    <w:p w:rsidR="00D018AC" w:rsidRDefault="009E2D6F" w:rsidP="00D018AC">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Afecţiuni cauzate de slaba circulaţie sanguină</w:t>
      </w:r>
      <w:r w:rsidR="000450EA">
        <w:rPr>
          <w:rFonts w:cstheme="minorHAnsi"/>
          <w:color w:val="000000"/>
          <w:sz w:val="24"/>
          <w:szCs w:val="24"/>
          <w:shd w:val="clear" w:color="auto" w:fill="FFFFFF"/>
          <w:lang w:val="ro-RO"/>
        </w:rPr>
        <w:t>;</w:t>
      </w:r>
    </w:p>
    <w:p w:rsidR="00D018AC" w:rsidRDefault="009E2D6F" w:rsidP="00D018AC">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Oboseală, senzaţie de slăbiciune, insomnie</w:t>
      </w:r>
      <w:r w:rsidR="000450EA">
        <w:rPr>
          <w:rFonts w:cstheme="minorHAnsi"/>
          <w:color w:val="000000"/>
          <w:sz w:val="24"/>
          <w:szCs w:val="24"/>
          <w:shd w:val="clear" w:color="auto" w:fill="FFFFFF"/>
          <w:lang w:val="ro-RO"/>
        </w:rPr>
        <w:t>;</w:t>
      </w:r>
    </w:p>
    <w:p w:rsidR="00550B34" w:rsidRPr="00550B34" w:rsidRDefault="009E2D6F" w:rsidP="00550B34">
      <w:pPr>
        <w:pStyle w:val="ListParagraph"/>
        <w:numPr>
          <w:ilvl w:val="0"/>
          <w:numId w:val="35"/>
        </w:numPr>
        <w:spacing w:before="100" w:beforeAutospacing="1" w:after="100" w:afterAutospacing="1"/>
        <w:rPr>
          <w:rFonts w:cstheme="minorHAnsi"/>
          <w:color w:val="000000"/>
          <w:sz w:val="24"/>
          <w:szCs w:val="24"/>
          <w:lang w:val="ro-RO"/>
        </w:rPr>
      </w:pPr>
      <w:r w:rsidRPr="00D018AC">
        <w:rPr>
          <w:rFonts w:cstheme="minorHAnsi"/>
          <w:color w:val="000000"/>
          <w:sz w:val="24"/>
          <w:szCs w:val="24"/>
          <w:shd w:val="clear" w:color="auto" w:fill="FFFFFF"/>
          <w:lang w:val="ro-RO"/>
        </w:rPr>
        <w:t>Prevenirea şi  eliminarea celulitei</w:t>
      </w:r>
      <w:r w:rsidR="000450EA">
        <w:rPr>
          <w:rFonts w:cstheme="minorHAnsi"/>
          <w:color w:val="000000"/>
          <w:sz w:val="24"/>
          <w:szCs w:val="24"/>
          <w:shd w:val="clear" w:color="auto" w:fill="FFFFFF"/>
          <w:lang w:val="ro-RO"/>
        </w:rPr>
        <w:t>;</w:t>
      </w:r>
    </w:p>
    <w:p w:rsidR="00550B34" w:rsidRPr="00550B34" w:rsidRDefault="009E2D6F" w:rsidP="00550B34">
      <w:pPr>
        <w:pStyle w:val="ListParagraph"/>
        <w:numPr>
          <w:ilvl w:val="0"/>
          <w:numId w:val="35"/>
        </w:numPr>
        <w:spacing w:before="100" w:beforeAutospacing="1" w:after="100" w:afterAutospacing="1"/>
        <w:rPr>
          <w:rFonts w:cstheme="minorHAnsi"/>
          <w:color w:val="000000"/>
          <w:sz w:val="24"/>
          <w:szCs w:val="24"/>
          <w:lang w:val="ro-RO"/>
        </w:rPr>
      </w:pPr>
      <w:r w:rsidRPr="00550B34">
        <w:rPr>
          <w:rFonts w:cstheme="minorHAnsi"/>
          <w:color w:val="000000"/>
          <w:sz w:val="24"/>
          <w:szCs w:val="24"/>
          <w:shd w:val="clear" w:color="auto" w:fill="FFFFFF"/>
          <w:lang w:val="ro-RO"/>
        </w:rPr>
        <w:t>Tratamente pentru scădere în greutate,tonifiere</w:t>
      </w:r>
      <w:r w:rsidR="00613761" w:rsidRPr="00550B34">
        <w:rPr>
          <w:rFonts w:cstheme="minorHAnsi"/>
          <w:color w:val="000000"/>
          <w:sz w:val="24"/>
          <w:szCs w:val="24"/>
          <w:shd w:val="clear" w:color="auto" w:fill="FFFFFF"/>
          <w:lang w:val="ro-RO"/>
        </w:rPr>
        <w:t>.</w:t>
      </w:r>
    </w:p>
    <w:p w:rsidR="00550B34" w:rsidRDefault="00550B34" w:rsidP="000450EA">
      <w:pPr>
        <w:shd w:val="clear" w:color="auto" w:fill="FFFFFF"/>
        <w:spacing w:before="100" w:beforeAutospacing="1" w:after="100" w:afterAutospacing="1"/>
        <w:ind w:firstLine="720"/>
        <w:rPr>
          <w:rFonts w:cstheme="minorHAnsi"/>
          <w:b/>
          <w:i/>
          <w:color w:val="7030A0"/>
          <w:sz w:val="24"/>
          <w:szCs w:val="24"/>
          <w:shd w:val="clear" w:color="auto" w:fill="FFFFFF"/>
        </w:rPr>
      </w:pPr>
    </w:p>
    <w:p w:rsidR="00550B34" w:rsidRDefault="00550B34" w:rsidP="000450EA">
      <w:pPr>
        <w:shd w:val="clear" w:color="auto" w:fill="FFFFFF"/>
        <w:spacing w:before="100" w:beforeAutospacing="1" w:after="100" w:afterAutospacing="1"/>
        <w:ind w:firstLine="720"/>
        <w:rPr>
          <w:rFonts w:cstheme="minorHAnsi"/>
          <w:b/>
          <w:i/>
          <w:color w:val="7030A0"/>
          <w:sz w:val="24"/>
          <w:szCs w:val="24"/>
          <w:shd w:val="clear" w:color="auto" w:fill="FFFFFF"/>
        </w:rPr>
      </w:pPr>
    </w:p>
    <w:p w:rsidR="000450EA" w:rsidRDefault="000450EA" w:rsidP="000450EA">
      <w:pPr>
        <w:shd w:val="clear" w:color="auto" w:fill="FFFFFF"/>
        <w:spacing w:before="100" w:beforeAutospacing="1" w:after="100" w:afterAutospacing="1"/>
        <w:ind w:firstLine="720"/>
        <w:rPr>
          <w:rFonts w:cstheme="minorHAnsi"/>
          <w:b/>
          <w:i/>
          <w:color w:val="7030A0"/>
          <w:sz w:val="24"/>
          <w:szCs w:val="24"/>
          <w:shd w:val="clear" w:color="auto" w:fill="FFFFFF"/>
        </w:rPr>
      </w:pPr>
      <w:r>
        <w:rPr>
          <w:rFonts w:cstheme="minorHAnsi"/>
          <w:b/>
          <w:i/>
          <w:noProof/>
          <w:color w:val="7030A0"/>
          <w:sz w:val="24"/>
          <w:szCs w:val="24"/>
        </w:rPr>
        <w:drawing>
          <wp:anchor distT="0" distB="0" distL="114300" distR="114300" simplePos="0" relativeHeight="251665408" behindDoc="0" locked="0" layoutInCell="1" allowOverlap="1">
            <wp:simplePos x="0" y="0"/>
            <wp:positionH relativeFrom="column">
              <wp:posOffset>4470400</wp:posOffset>
            </wp:positionH>
            <wp:positionV relativeFrom="paragraph">
              <wp:posOffset>347980</wp:posOffset>
            </wp:positionV>
            <wp:extent cx="2287270" cy="1713230"/>
            <wp:effectExtent l="19050" t="0" r="0" b="0"/>
            <wp:wrapSquare wrapText="bothSides"/>
            <wp:docPr id="2" name="Picture 6" descr="ANd9GcQjmFTHOjYTTSUqoWxAFO1NmcS_92SjjG5HZAT-EN8naljTYOMh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QjmFTHOjYTTSUqoWxAFO1NmcS_92SjjG5HZAT-EN8naljTYOMhSw"/>
                    <pic:cNvPicPr>
                      <a:picLocks noChangeAspect="1" noChangeArrowheads="1"/>
                    </pic:cNvPicPr>
                  </pic:nvPicPr>
                  <pic:blipFill>
                    <a:blip r:embed="rId18"/>
                    <a:srcRect/>
                    <a:stretch>
                      <a:fillRect/>
                    </a:stretch>
                  </pic:blipFill>
                  <pic:spPr bwMode="auto">
                    <a:xfrm>
                      <a:off x="0" y="0"/>
                      <a:ext cx="2287270" cy="1713230"/>
                    </a:xfrm>
                    <a:prstGeom prst="rect">
                      <a:avLst/>
                    </a:prstGeom>
                    <a:noFill/>
                    <a:ln w="9525">
                      <a:noFill/>
                      <a:miter lim="800000"/>
                      <a:headEnd/>
                      <a:tailEnd/>
                    </a:ln>
                  </pic:spPr>
                </pic:pic>
              </a:graphicData>
            </a:graphic>
          </wp:anchor>
        </w:drawing>
      </w:r>
      <w:r w:rsidR="009E2D6F" w:rsidRPr="00613761">
        <w:rPr>
          <w:rFonts w:cstheme="minorHAnsi"/>
          <w:b/>
          <w:i/>
          <w:color w:val="7030A0"/>
          <w:sz w:val="24"/>
          <w:szCs w:val="24"/>
          <w:shd w:val="clear" w:color="auto" w:fill="FFFFFF"/>
        </w:rPr>
        <w:t xml:space="preserve">Magnetodiaflux :  </w:t>
      </w:r>
    </w:p>
    <w:p w:rsidR="009E2D6F" w:rsidRPr="000450EA" w:rsidRDefault="000450EA" w:rsidP="00852436">
      <w:pPr>
        <w:shd w:val="clear" w:color="auto" w:fill="FFFFFF"/>
        <w:spacing w:before="100" w:beforeAutospacing="1" w:after="100" w:afterAutospacing="1"/>
        <w:ind w:firstLine="720"/>
        <w:jc w:val="both"/>
        <w:rPr>
          <w:rFonts w:cstheme="minorHAnsi"/>
          <w:color w:val="000000"/>
          <w:sz w:val="24"/>
          <w:szCs w:val="24"/>
          <w:shd w:val="clear" w:color="auto" w:fill="EEF6F8"/>
        </w:rPr>
      </w:pPr>
      <w:r>
        <w:rPr>
          <w:sz w:val="24"/>
          <w:szCs w:val="24"/>
        </w:rPr>
        <w:t>T</w:t>
      </w:r>
      <w:r w:rsidR="009E2D6F" w:rsidRPr="000450EA">
        <w:rPr>
          <w:sz w:val="24"/>
          <w:szCs w:val="24"/>
        </w:rPr>
        <w:t xml:space="preserve">ratează  insomnia, nevrozele, durerile articulare, artrita, osteoporoza, afecţiunile cardiovasculare, circulaţia sanguină deficitară, disfuncţiile sexuale, afecţiunile ginecologice, </w:t>
      </w:r>
      <w:r w:rsidRPr="000450EA">
        <w:rPr>
          <w:sz w:val="24"/>
          <w:szCs w:val="24"/>
        </w:rPr>
        <w:t>tulburările endocrinometabolice.</w:t>
      </w:r>
      <w:r w:rsidR="009E2D6F" w:rsidRPr="000450EA">
        <w:rPr>
          <w:sz w:val="24"/>
          <w:szCs w:val="24"/>
        </w:rPr>
        <w:t xml:space="preserve"> Prin acţiunea pulsurilor electromagnetice de foarte joasă frecvenţă au loc modificări energetice la suprafaţa celulelor biologice, modificări ce duc la activarea schimburilor prin membrană, creşterea vascularizaţiei şi întărirea sistemului imunitar. Intensificarea metabolismului celular redă şi şansa ca celulele pancreatice să mărească producţia de insulină în organism şi astfel să fie redusă glicemia fiind indicat suferinzilor de Diabet.</w:t>
      </w:r>
      <w:r w:rsidR="009E2D6F" w:rsidRPr="000450EA">
        <w:rPr>
          <w:rFonts w:cstheme="minorHAnsi"/>
          <w:color w:val="000000"/>
          <w:sz w:val="24"/>
          <w:szCs w:val="24"/>
          <w:shd w:val="clear" w:color="auto" w:fill="EEF6F8"/>
        </w:rPr>
        <w:t xml:space="preserve">  </w:t>
      </w:r>
    </w:p>
    <w:p w:rsidR="009E2D6F" w:rsidRPr="00A60FF6" w:rsidRDefault="009E2D6F" w:rsidP="009E2D6F">
      <w:pPr>
        <w:shd w:val="clear" w:color="auto" w:fill="FFFFFF"/>
        <w:spacing w:before="100" w:beforeAutospacing="1" w:after="100" w:afterAutospacing="1"/>
        <w:rPr>
          <w:rFonts w:cstheme="minorHAnsi"/>
          <w:sz w:val="24"/>
          <w:szCs w:val="24"/>
        </w:rPr>
      </w:pPr>
    </w:p>
    <w:p w:rsidR="009E2D6F" w:rsidRPr="00852436" w:rsidRDefault="009E2D6F" w:rsidP="00852436">
      <w:pPr>
        <w:shd w:val="clear" w:color="auto" w:fill="FFFFFF"/>
        <w:spacing w:before="100" w:beforeAutospacing="1" w:after="100" w:afterAutospacing="1"/>
        <w:ind w:firstLine="720"/>
        <w:jc w:val="both"/>
        <w:rPr>
          <w:rFonts w:cstheme="minorHAnsi"/>
          <w:b/>
          <w:i/>
          <w:color w:val="7030A0"/>
          <w:sz w:val="24"/>
          <w:szCs w:val="24"/>
        </w:rPr>
      </w:pPr>
      <w:r w:rsidRPr="00852436">
        <w:rPr>
          <w:rFonts w:cstheme="minorHAnsi"/>
          <w:b/>
          <w:i/>
          <w:color w:val="7030A0"/>
          <w:sz w:val="24"/>
          <w:szCs w:val="24"/>
        </w:rPr>
        <w:t>Împachetări cu parafină</w:t>
      </w:r>
    </w:p>
    <w:p w:rsidR="00852436" w:rsidRDefault="009E2D6F" w:rsidP="00852436">
      <w:pPr>
        <w:pStyle w:val="NormalWeb"/>
        <w:numPr>
          <w:ilvl w:val="0"/>
          <w:numId w:val="36"/>
        </w:numPr>
        <w:spacing w:before="0" w:beforeAutospacing="0" w:after="0" w:afterAutospacing="0" w:line="297" w:lineRule="atLeast"/>
        <w:jc w:val="both"/>
        <w:rPr>
          <w:rFonts w:asciiTheme="minorHAnsi" w:hAnsiTheme="minorHAnsi" w:cstheme="minorHAnsi"/>
          <w:color w:val="000000" w:themeColor="text1"/>
          <w:lang w:val="ro-RO"/>
        </w:rPr>
      </w:pPr>
      <w:r w:rsidRPr="00852436">
        <w:rPr>
          <w:rFonts w:asciiTheme="minorHAnsi" w:hAnsiTheme="minorHAnsi" w:cstheme="minorHAnsi"/>
          <w:color w:val="000000" w:themeColor="text1"/>
          <w:lang w:val="ro-RO"/>
        </w:rPr>
        <w:t>principalul efect al terapiei cu parafină - este hidratarea pielii. Împreună cu circulaţie mărită a sângelui creşte și circulația limfei - are loc evacuarea toxinelor. Ca urmare a eliminării toxinelor terapia cu parafină îmbunătăţeşte semnificativ "respiraţia" pielii, ajutând la o sănătoasă scădere în greutate</w:t>
      </w:r>
      <w:r w:rsidR="00852436">
        <w:rPr>
          <w:rFonts w:asciiTheme="minorHAnsi" w:hAnsiTheme="minorHAnsi" w:cstheme="minorHAnsi"/>
          <w:color w:val="000000" w:themeColor="text1"/>
          <w:lang w:val="ro-RO"/>
        </w:rPr>
        <w:t>;</w:t>
      </w:r>
    </w:p>
    <w:p w:rsidR="009E2D6F" w:rsidRPr="00852436" w:rsidRDefault="009E2D6F" w:rsidP="00852436">
      <w:pPr>
        <w:pStyle w:val="NormalWeb"/>
        <w:numPr>
          <w:ilvl w:val="0"/>
          <w:numId w:val="36"/>
        </w:numPr>
        <w:spacing w:before="0" w:beforeAutospacing="0" w:after="0" w:afterAutospacing="0" w:line="297" w:lineRule="atLeast"/>
        <w:jc w:val="both"/>
        <w:rPr>
          <w:rFonts w:asciiTheme="minorHAnsi" w:hAnsiTheme="minorHAnsi" w:cstheme="minorHAnsi"/>
          <w:color w:val="000000" w:themeColor="text1"/>
          <w:lang w:val="ro-RO"/>
        </w:rPr>
      </w:pPr>
      <w:r w:rsidRPr="00852436">
        <w:rPr>
          <w:rStyle w:val="Emphasis"/>
          <w:rFonts w:asciiTheme="minorHAnsi" w:hAnsiTheme="minorHAnsi" w:cstheme="minorHAnsi"/>
          <w:i w:val="0"/>
          <w:color w:val="000000" w:themeColor="text1"/>
          <w:shd w:val="clear" w:color="auto" w:fill="FFFFFF"/>
          <w:lang w:val="ro-RO"/>
        </w:rPr>
        <w:t xml:space="preserve"> reduce umflăturile muşchilor, a scădea inflamaţiile ligamentelor şi  ţesuturile conexe, de asemenea, pentru atenuarea durerilor artritei</w:t>
      </w:r>
      <w:r w:rsidRPr="00852436">
        <w:rPr>
          <w:rStyle w:val="apple-converted-space"/>
          <w:rFonts w:asciiTheme="minorHAnsi" w:hAnsiTheme="minorHAnsi" w:cstheme="minorHAnsi"/>
          <w:iCs/>
          <w:color w:val="000000" w:themeColor="text1"/>
          <w:shd w:val="clear" w:color="auto" w:fill="FFFFFF"/>
          <w:lang w:val="ro-RO"/>
        </w:rPr>
        <w:t> </w:t>
      </w:r>
      <w:r w:rsidR="00852436">
        <w:rPr>
          <w:rStyle w:val="apple-converted-space"/>
          <w:rFonts w:asciiTheme="minorHAnsi" w:hAnsiTheme="minorHAnsi" w:cstheme="minorHAnsi"/>
          <w:iCs/>
          <w:color w:val="000000" w:themeColor="text1"/>
          <w:shd w:val="clear" w:color="auto" w:fill="FFFFFF"/>
          <w:lang w:val="ro-RO"/>
        </w:rPr>
        <w:t>.</w:t>
      </w:r>
    </w:p>
    <w:p w:rsidR="009E2D6F" w:rsidRPr="00852436" w:rsidRDefault="00BC7CC0" w:rsidP="00852436">
      <w:pPr>
        <w:shd w:val="clear" w:color="auto" w:fill="FFFFFF"/>
        <w:spacing w:before="100" w:beforeAutospacing="1" w:after="100" w:afterAutospacing="1"/>
        <w:ind w:firstLine="399"/>
        <w:rPr>
          <w:rFonts w:cstheme="minorHAnsi"/>
          <w:b/>
          <w:i/>
          <w:color w:val="7030A0"/>
          <w:sz w:val="24"/>
          <w:szCs w:val="24"/>
        </w:rPr>
      </w:pPr>
      <w:r>
        <w:rPr>
          <w:rFonts w:cstheme="minorHAnsi"/>
          <w:b/>
          <w:i/>
          <w:color w:val="7030A0"/>
          <w:sz w:val="24"/>
          <w:szCs w:val="24"/>
        </w:rPr>
        <w:t>Kinetoterapie şi cultură fizică medicală</w:t>
      </w:r>
    </w:p>
    <w:p w:rsidR="00550B34" w:rsidRDefault="009E2D6F" w:rsidP="00852436">
      <w:pPr>
        <w:shd w:val="clear" w:color="auto" w:fill="FFFFFF"/>
        <w:spacing w:before="100" w:beforeAutospacing="1" w:after="100" w:afterAutospacing="1"/>
        <w:ind w:firstLine="399"/>
        <w:rPr>
          <w:rFonts w:cstheme="minorHAnsi"/>
          <w:sz w:val="24"/>
          <w:szCs w:val="24"/>
        </w:rPr>
      </w:pPr>
      <w:r w:rsidRPr="00852436">
        <w:rPr>
          <w:rFonts w:cstheme="minorHAnsi"/>
          <w:b/>
          <w:i/>
          <w:color w:val="7030A0"/>
          <w:sz w:val="24"/>
          <w:szCs w:val="24"/>
        </w:rPr>
        <w:t>Masaj manual:</w:t>
      </w:r>
      <w:r w:rsidR="00852436">
        <w:rPr>
          <w:rFonts w:cstheme="minorHAnsi"/>
          <w:b/>
          <w:sz w:val="24"/>
          <w:szCs w:val="24"/>
        </w:rPr>
        <w:t xml:space="preserve"> </w:t>
      </w:r>
      <w:r w:rsidRPr="00A60FF6">
        <w:rPr>
          <w:rFonts w:cstheme="minorHAnsi"/>
          <w:sz w:val="24"/>
          <w:szCs w:val="24"/>
        </w:rPr>
        <w:t>parţial şi general</w:t>
      </w:r>
      <w:r w:rsidR="00852436">
        <w:rPr>
          <w:rFonts w:cstheme="minorHAnsi"/>
          <w:sz w:val="24"/>
          <w:szCs w:val="24"/>
        </w:rPr>
        <w:t xml:space="preserve">. </w:t>
      </w:r>
    </w:p>
    <w:p w:rsidR="007F33DD" w:rsidRPr="007B10D1" w:rsidRDefault="005C4D20" w:rsidP="005474BC">
      <w:pPr>
        <w:shd w:val="clear" w:color="auto" w:fill="FFFFFF"/>
        <w:spacing w:before="100" w:beforeAutospacing="1" w:after="100" w:afterAutospacing="1"/>
        <w:ind w:firstLine="399"/>
        <w:rPr>
          <w:rFonts w:cstheme="minorHAnsi"/>
          <w:sz w:val="32"/>
          <w:szCs w:val="32"/>
          <w:lang w:val="ro-RO"/>
        </w:rPr>
      </w:pPr>
      <w:r>
        <w:rPr>
          <w:rFonts w:cstheme="minorHAnsi"/>
          <w:b/>
          <w:i/>
          <w:color w:val="7030A0"/>
          <w:sz w:val="24"/>
          <w:szCs w:val="24"/>
        </w:rPr>
        <w:t>Investigaţii</w:t>
      </w:r>
      <w:r w:rsidR="009E2D6F" w:rsidRPr="00852436">
        <w:rPr>
          <w:rFonts w:cstheme="minorHAnsi"/>
          <w:b/>
          <w:i/>
          <w:color w:val="7030A0"/>
          <w:sz w:val="24"/>
          <w:szCs w:val="24"/>
        </w:rPr>
        <w:t>:</w:t>
      </w:r>
      <w:r>
        <w:rPr>
          <w:rFonts w:cstheme="minorHAnsi"/>
          <w:b/>
          <w:i/>
          <w:color w:val="7030A0"/>
          <w:sz w:val="24"/>
          <w:szCs w:val="24"/>
        </w:rPr>
        <w:t xml:space="preserve"> </w:t>
      </w:r>
      <w:r w:rsidR="009E2D6F" w:rsidRPr="00A60FF6">
        <w:rPr>
          <w:rFonts w:cstheme="minorHAnsi"/>
          <w:sz w:val="24"/>
          <w:szCs w:val="24"/>
        </w:rPr>
        <w:t>EKG</w:t>
      </w:r>
      <w:r w:rsidR="00852436">
        <w:rPr>
          <w:rFonts w:cstheme="minorHAnsi"/>
          <w:sz w:val="24"/>
          <w:szCs w:val="24"/>
        </w:rPr>
        <w:t>,</w:t>
      </w:r>
      <w:r w:rsidR="009E2D6F" w:rsidRPr="00A60FF6">
        <w:rPr>
          <w:rFonts w:cstheme="minorHAnsi"/>
          <w:sz w:val="24"/>
          <w:szCs w:val="24"/>
        </w:rPr>
        <w:t>OSCILOMETRIE</w:t>
      </w:r>
    </w:p>
    <w:sectPr w:rsidR="007F33DD" w:rsidRPr="007B10D1" w:rsidSect="001D3586">
      <w:footerReference w:type="default" r:id="rId19"/>
      <w:pgSz w:w="12240" w:h="15840"/>
      <w:pgMar w:top="360" w:right="720" w:bottom="180" w:left="5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F8" w:rsidRDefault="00632CF8" w:rsidP="00EF1CF4">
      <w:pPr>
        <w:spacing w:after="0" w:line="240" w:lineRule="auto"/>
      </w:pPr>
      <w:r>
        <w:separator/>
      </w:r>
    </w:p>
  </w:endnote>
  <w:endnote w:type="continuationSeparator" w:id="1">
    <w:p w:rsidR="00632CF8" w:rsidRDefault="00632CF8" w:rsidP="00EF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8812"/>
      <w:docPartObj>
        <w:docPartGallery w:val="Page Numbers (Bottom of Page)"/>
        <w:docPartUnique/>
      </w:docPartObj>
    </w:sdtPr>
    <w:sdtContent>
      <w:p w:rsidR="00EF1CF4" w:rsidRDefault="0063128D">
        <w:pPr>
          <w:pStyle w:val="Footer"/>
          <w:jc w:val="right"/>
        </w:pPr>
        <w:fldSimple w:instr=" PAGE   \* MERGEFORMAT ">
          <w:r w:rsidR="00EC5BE2">
            <w:rPr>
              <w:noProof/>
            </w:rPr>
            <w:t>2</w:t>
          </w:r>
        </w:fldSimple>
      </w:p>
    </w:sdtContent>
  </w:sdt>
  <w:p w:rsidR="00EF1CF4" w:rsidRDefault="00EF1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F8" w:rsidRDefault="00632CF8" w:rsidP="00EF1CF4">
      <w:pPr>
        <w:spacing w:after="0" w:line="240" w:lineRule="auto"/>
      </w:pPr>
      <w:r>
        <w:separator/>
      </w:r>
    </w:p>
  </w:footnote>
  <w:footnote w:type="continuationSeparator" w:id="1">
    <w:p w:rsidR="00632CF8" w:rsidRDefault="00632CF8" w:rsidP="00EF1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5pt;height:10.95pt" o:bullet="t">
        <v:imagedata r:id="rId1" o:title="BD14981_"/>
      </v:shape>
    </w:pict>
  </w:numPicBullet>
  <w:numPicBullet w:numPicBulletId="1">
    <w:pict>
      <v:shape id="_x0000_i1040" type="#_x0000_t75" style="width:10.95pt;height:10.95pt" o:bullet="t">
        <v:imagedata r:id="rId2" o:title="mso8741"/>
      </v:shape>
    </w:pict>
  </w:numPicBullet>
  <w:numPicBullet w:numPicBulletId="2">
    <w:pict>
      <v:shape id="_x0000_i1041" type="#_x0000_t75" style="width:7.85pt;height:7.85pt" o:bullet="t">
        <v:imagedata r:id="rId3" o:title="BD10302_"/>
      </v:shape>
    </w:pict>
  </w:numPicBullet>
  <w:abstractNum w:abstractNumId="0">
    <w:nsid w:val="05CA3FCE"/>
    <w:multiLevelType w:val="hybridMultilevel"/>
    <w:tmpl w:val="AE40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2259"/>
    <w:multiLevelType w:val="hybridMultilevel"/>
    <w:tmpl w:val="D09817F6"/>
    <w:lvl w:ilvl="0" w:tplc="A4060C3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C20919"/>
    <w:multiLevelType w:val="hybridMultilevel"/>
    <w:tmpl w:val="76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4ACA"/>
    <w:multiLevelType w:val="hybridMultilevel"/>
    <w:tmpl w:val="829862D0"/>
    <w:lvl w:ilvl="0" w:tplc="54B62E9C">
      <w:numFmt w:val="bullet"/>
      <w:lvlText w:val="-"/>
      <w:lvlJc w:val="left"/>
      <w:pPr>
        <w:ind w:left="45" w:hanging="360"/>
      </w:pPr>
      <w:rPr>
        <w:rFonts w:ascii="Calibri" w:eastAsiaTheme="minorHAnsi" w:hAnsi="Calibri" w:cs="Calibri"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4">
    <w:nsid w:val="15A633EB"/>
    <w:multiLevelType w:val="hybridMultilevel"/>
    <w:tmpl w:val="E14E0C12"/>
    <w:lvl w:ilvl="0" w:tplc="A4060C36">
      <w:start w:val="1"/>
      <w:numFmt w:val="bullet"/>
      <w:lvlText w:val=""/>
      <w:lvlPicBulletId w:val="0"/>
      <w:lvlJc w:val="left"/>
      <w:pPr>
        <w:ind w:left="759" w:hanging="360"/>
      </w:pPr>
      <w:rPr>
        <w:rFonts w:ascii="Symbol" w:hAnsi="Symbol" w:hint="default"/>
        <w:color w:val="auto"/>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nsid w:val="1B4C72B6"/>
    <w:multiLevelType w:val="hybridMultilevel"/>
    <w:tmpl w:val="A72A8672"/>
    <w:lvl w:ilvl="0" w:tplc="A4060C36">
      <w:start w:val="1"/>
      <w:numFmt w:val="bullet"/>
      <w:lvlText w:val=""/>
      <w:lvlPicBulletId w:val="0"/>
      <w:lvlJc w:val="left"/>
      <w:pPr>
        <w:ind w:left="720" w:hanging="360"/>
      </w:pPr>
      <w:rPr>
        <w:rFonts w:ascii="Symbol" w:hAnsi="Symbol" w:hint="default"/>
        <w:color w:val="auto"/>
      </w:rPr>
    </w:lvl>
    <w:lvl w:ilvl="1" w:tplc="5808A6CA">
      <w:start w:val="1"/>
      <w:numFmt w:val="bullet"/>
      <w:lvlText w:val=""/>
      <w:lvlPicBulletId w:val="2"/>
      <w:lvlJc w:val="left"/>
      <w:pPr>
        <w:ind w:left="1440" w:hanging="360"/>
      </w:pPr>
      <w:rPr>
        <w:rFonts w:ascii="Symbol" w:hAnsi="Symbol" w:hint="default"/>
        <w:color w:val="auto"/>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F7397"/>
    <w:multiLevelType w:val="hybridMultilevel"/>
    <w:tmpl w:val="9338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32FB"/>
    <w:multiLevelType w:val="hybridMultilevel"/>
    <w:tmpl w:val="F808F1F0"/>
    <w:lvl w:ilvl="0" w:tplc="A4060C3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01497"/>
    <w:multiLevelType w:val="hybridMultilevel"/>
    <w:tmpl w:val="4552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55638"/>
    <w:multiLevelType w:val="multilevel"/>
    <w:tmpl w:val="C9C4ED5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C2824"/>
    <w:multiLevelType w:val="hybridMultilevel"/>
    <w:tmpl w:val="D0F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03BE6"/>
    <w:multiLevelType w:val="hybridMultilevel"/>
    <w:tmpl w:val="6E7E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D2DAD"/>
    <w:multiLevelType w:val="hybridMultilevel"/>
    <w:tmpl w:val="DD9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B209D"/>
    <w:multiLevelType w:val="multilevel"/>
    <w:tmpl w:val="631CA2CE"/>
    <w:lvl w:ilvl="0">
      <w:start w:val="1"/>
      <w:numFmt w:val="bullet"/>
      <w:lvlText w:val=""/>
      <w:lvlPicBulletId w:val="0"/>
      <w:lvlJc w:val="left"/>
      <w:pPr>
        <w:tabs>
          <w:tab w:val="num" w:pos="810"/>
        </w:tabs>
        <w:ind w:left="810" w:hanging="360"/>
      </w:pPr>
      <w:rPr>
        <w:rFonts w:ascii="Symbol" w:hAnsi="Symbol" w:hint="default"/>
        <w:color w:val="auto"/>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4">
    <w:nsid w:val="37D10271"/>
    <w:multiLevelType w:val="hybridMultilevel"/>
    <w:tmpl w:val="ABC07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857EB"/>
    <w:multiLevelType w:val="hybridMultilevel"/>
    <w:tmpl w:val="63C4B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D6FE3"/>
    <w:multiLevelType w:val="multilevel"/>
    <w:tmpl w:val="386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F6A5F"/>
    <w:multiLevelType w:val="multilevel"/>
    <w:tmpl w:val="F762374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962C6"/>
    <w:multiLevelType w:val="hybridMultilevel"/>
    <w:tmpl w:val="0290A658"/>
    <w:lvl w:ilvl="0" w:tplc="A4060C36">
      <w:start w:val="1"/>
      <w:numFmt w:val="bullet"/>
      <w:lvlText w:val=""/>
      <w:lvlPicBulletId w:val="0"/>
      <w:lvlJc w:val="left"/>
      <w:pPr>
        <w:ind w:left="396" w:hanging="360"/>
      </w:pPr>
      <w:rPr>
        <w:rFonts w:ascii="Symbol" w:hAnsi="Symbol" w:hint="default"/>
        <w:color w:val="auto"/>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9">
    <w:nsid w:val="578E32AF"/>
    <w:multiLevelType w:val="hybridMultilevel"/>
    <w:tmpl w:val="2606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D093A"/>
    <w:multiLevelType w:val="hybridMultilevel"/>
    <w:tmpl w:val="3E20BA90"/>
    <w:lvl w:ilvl="0" w:tplc="A4060C3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435ED"/>
    <w:multiLevelType w:val="multilevel"/>
    <w:tmpl w:val="11D8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37F27"/>
    <w:multiLevelType w:val="hybridMultilevel"/>
    <w:tmpl w:val="3354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D2D42"/>
    <w:multiLevelType w:val="hybridMultilevel"/>
    <w:tmpl w:val="DA103A8C"/>
    <w:lvl w:ilvl="0" w:tplc="A4060C3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892929"/>
    <w:multiLevelType w:val="hybridMultilevel"/>
    <w:tmpl w:val="838AA5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104417"/>
    <w:multiLevelType w:val="hybridMultilevel"/>
    <w:tmpl w:val="2E3C167E"/>
    <w:lvl w:ilvl="0" w:tplc="427CE2EC">
      <w:numFmt w:val="bullet"/>
      <w:lvlText w:val="-"/>
      <w:lvlJc w:val="left"/>
      <w:pPr>
        <w:tabs>
          <w:tab w:val="num" w:pos="75"/>
        </w:tabs>
        <w:ind w:left="75" w:hanging="360"/>
      </w:pPr>
      <w:rPr>
        <w:rFonts w:ascii="Helvetica" w:eastAsia="Times New Roman" w:hAnsi="Helvetica" w:cs="Times New Roman" w:hint="default"/>
      </w:rPr>
    </w:lvl>
    <w:lvl w:ilvl="1" w:tplc="04090003" w:tentative="1">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26">
    <w:nsid w:val="64D170B4"/>
    <w:multiLevelType w:val="hybridMultilevel"/>
    <w:tmpl w:val="E07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27154"/>
    <w:multiLevelType w:val="hybridMultilevel"/>
    <w:tmpl w:val="F156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0537F"/>
    <w:multiLevelType w:val="hybridMultilevel"/>
    <w:tmpl w:val="050C1C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9F187C"/>
    <w:multiLevelType w:val="hybridMultilevel"/>
    <w:tmpl w:val="1CDA1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8C2D6D"/>
    <w:multiLevelType w:val="multilevel"/>
    <w:tmpl w:val="BF7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267C8"/>
    <w:multiLevelType w:val="hybridMultilevel"/>
    <w:tmpl w:val="81CE61E8"/>
    <w:lvl w:ilvl="0" w:tplc="A4060C36">
      <w:start w:val="1"/>
      <w:numFmt w:val="bullet"/>
      <w:lvlText w:val=""/>
      <w:lvlPicBulletId w:val="0"/>
      <w:lvlJc w:val="left"/>
      <w:pPr>
        <w:ind w:left="759" w:hanging="360"/>
      </w:pPr>
      <w:rPr>
        <w:rFonts w:ascii="Symbol" w:hAnsi="Symbol" w:hint="default"/>
        <w:color w:val="auto"/>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2">
    <w:nsid w:val="722F4443"/>
    <w:multiLevelType w:val="hybridMultilevel"/>
    <w:tmpl w:val="64C45300"/>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3">
    <w:nsid w:val="77C10A9B"/>
    <w:multiLevelType w:val="hybridMultilevel"/>
    <w:tmpl w:val="3D124C82"/>
    <w:lvl w:ilvl="0" w:tplc="A4060C3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20D50"/>
    <w:multiLevelType w:val="hybridMultilevel"/>
    <w:tmpl w:val="CC685B28"/>
    <w:lvl w:ilvl="0" w:tplc="04090009">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5">
    <w:nsid w:val="7FBF1985"/>
    <w:multiLevelType w:val="multilevel"/>
    <w:tmpl w:val="5756D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9"/>
  </w:num>
  <w:num w:numId="4">
    <w:abstractNumId w:val="0"/>
  </w:num>
  <w:num w:numId="5">
    <w:abstractNumId w:val="6"/>
  </w:num>
  <w:num w:numId="6">
    <w:abstractNumId w:val="22"/>
  </w:num>
  <w:num w:numId="7">
    <w:abstractNumId w:val="27"/>
  </w:num>
  <w:num w:numId="8">
    <w:abstractNumId w:val="12"/>
  </w:num>
  <w:num w:numId="9">
    <w:abstractNumId w:val="14"/>
  </w:num>
  <w:num w:numId="10">
    <w:abstractNumId w:val="28"/>
  </w:num>
  <w:num w:numId="11">
    <w:abstractNumId w:val="32"/>
  </w:num>
  <w:num w:numId="12">
    <w:abstractNumId w:val="34"/>
  </w:num>
  <w:num w:numId="13">
    <w:abstractNumId w:val="24"/>
  </w:num>
  <w:num w:numId="14">
    <w:abstractNumId w:val="15"/>
  </w:num>
  <w:num w:numId="15">
    <w:abstractNumId w:val="11"/>
  </w:num>
  <w:num w:numId="16">
    <w:abstractNumId w:val="26"/>
  </w:num>
  <w:num w:numId="17">
    <w:abstractNumId w:val="2"/>
  </w:num>
  <w:num w:numId="18">
    <w:abstractNumId w:val="19"/>
  </w:num>
  <w:num w:numId="19">
    <w:abstractNumId w:val="30"/>
  </w:num>
  <w:num w:numId="20">
    <w:abstractNumId w:val="35"/>
  </w:num>
  <w:num w:numId="21">
    <w:abstractNumId w:val="25"/>
  </w:num>
  <w:num w:numId="22">
    <w:abstractNumId w:val="13"/>
  </w:num>
  <w:num w:numId="23">
    <w:abstractNumId w:val="21"/>
  </w:num>
  <w:num w:numId="24">
    <w:abstractNumId w:val="16"/>
  </w:num>
  <w:num w:numId="25">
    <w:abstractNumId w:val="23"/>
  </w:num>
  <w:num w:numId="26">
    <w:abstractNumId w:val="1"/>
  </w:num>
  <w:num w:numId="27">
    <w:abstractNumId w:val="17"/>
  </w:num>
  <w:num w:numId="28">
    <w:abstractNumId w:val="9"/>
  </w:num>
  <w:num w:numId="29">
    <w:abstractNumId w:val="18"/>
  </w:num>
  <w:num w:numId="30">
    <w:abstractNumId w:val="3"/>
  </w:num>
  <w:num w:numId="31">
    <w:abstractNumId w:val="31"/>
  </w:num>
  <w:num w:numId="32">
    <w:abstractNumId w:val="20"/>
  </w:num>
  <w:num w:numId="33">
    <w:abstractNumId w:val="7"/>
  </w:num>
  <w:num w:numId="34">
    <w:abstractNumId w:val="33"/>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4023"/>
    <w:rsid w:val="00000443"/>
    <w:rsid w:val="00000AB0"/>
    <w:rsid w:val="00012BD7"/>
    <w:rsid w:val="00013C37"/>
    <w:rsid w:val="00022BF2"/>
    <w:rsid w:val="00042426"/>
    <w:rsid w:val="000450EA"/>
    <w:rsid w:val="00052749"/>
    <w:rsid w:val="00053AF9"/>
    <w:rsid w:val="0005535A"/>
    <w:rsid w:val="0005667D"/>
    <w:rsid w:val="00064263"/>
    <w:rsid w:val="000645E1"/>
    <w:rsid w:val="00071AAC"/>
    <w:rsid w:val="00073332"/>
    <w:rsid w:val="0008364B"/>
    <w:rsid w:val="00084708"/>
    <w:rsid w:val="00084846"/>
    <w:rsid w:val="000A7875"/>
    <w:rsid w:val="000B1C49"/>
    <w:rsid w:val="000B33BA"/>
    <w:rsid w:val="000D1DDE"/>
    <w:rsid w:val="000E28A3"/>
    <w:rsid w:val="000E3515"/>
    <w:rsid w:val="000E7B0F"/>
    <w:rsid w:val="000E7FE6"/>
    <w:rsid w:val="000F3FEF"/>
    <w:rsid w:val="00111916"/>
    <w:rsid w:val="00113AAF"/>
    <w:rsid w:val="00134F72"/>
    <w:rsid w:val="001369F3"/>
    <w:rsid w:val="0014550E"/>
    <w:rsid w:val="00145D56"/>
    <w:rsid w:val="001749E0"/>
    <w:rsid w:val="00177B2E"/>
    <w:rsid w:val="00180522"/>
    <w:rsid w:val="00187480"/>
    <w:rsid w:val="001919C6"/>
    <w:rsid w:val="00194BDF"/>
    <w:rsid w:val="001A6763"/>
    <w:rsid w:val="001C6741"/>
    <w:rsid w:val="001D3586"/>
    <w:rsid w:val="001D50FD"/>
    <w:rsid w:val="001E516F"/>
    <w:rsid w:val="00207113"/>
    <w:rsid w:val="0021643D"/>
    <w:rsid w:val="00237647"/>
    <w:rsid w:val="002376E7"/>
    <w:rsid w:val="00261EDD"/>
    <w:rsid w:val="00264182"/>
    <w:rsid w:val="00265DA9"/>
    <w:rsid w:val="00274C92"/>
    <w:rsid w:val="00275807"/>
    <w:rsid w:val="0028068E"/>
    <w:rsid w:val="002848C8"/>
    <w:rsid w:val="00286588"/>
    <w:rsid w:val="002902B8"/>
    <w:rsid w:val="002956B6"/>
    <w:rsid w:val="0029770A"/>
    <w:rsid w:val="002A33E1"/>
    <w:rsid w:val="002A7732"/>
    <w:rsid w:val="002A7B6B"/>
    <w:rsid w:val="002B1C50"/>
    <w:rsid w:val="002B596A"/>
    <w:rsid w:val="002C52FF"/>
    <w:rsid w:val="002D12FB"/>
    <w:rsid w:val="002D34A3"/>
    <w:rsid w:val="002D74C1"/>
    <w:rsid w:val="002E4B23"/>
    <w:rsid w:val="00302A8D"/>
    <w:rsid w:val="00305111"/>
    <w:rsid w:val="00307ABE"/>
    <w:rsid w:val="0031298B"/>
    <w:rsid w:val="0031583D"/>
    <w:rsid w:val="003158F2"/>
    <w:rsid w:val="00327E28"/>
    <w:rsid w:val="00333C98"/>
    <w:rsid w:val="003577D1"/>
    <w:rsid w:val="00366A03"/>
    <w:rsid w:val="0037088F"/>
    <w:rsid w:val="003710EB"/>
    <w:rsid w:val="003729A2"/>
    <w:rsid w:val="003748CE"/>
    <w:rsid w:val="003849D1"/>
    <w:rsid w:val="00385284"/>
    <w:rsid w:val="00392E0D"/>
    <w:rsid w:val="003A19B1"/>
    <w:rsid w:val="003A66DA"/>
    <w:rsid w:val="003B3999"/>
    <w:rsid w:val="003D1F25"/>
    <w:rsid w:val="003D4ACB"/>
    <w:rsid w:val="003E2CD4"/>
    <w:rsid w:val="003E66BB"/>
    <w:rsid w:val="003F1D15"/>
    <w:rsid w:val="003F295F"/>
    <w:rsid w:val="003F680D"/>
    <w:rsid w:val="0040180D"/>
    <w:rsid w:val="004038D9"/>
    <w:rsid w:val="004264FD"/>
    <w:rsid w:val="004315B0"/>
    <w:rsid w:val="0044393B"/>
    <w:rsid w:val="0044709E"/>
    <w:rsid w:val="00447791"/>
    <w:rsid w:val="00452823"/>
    <w:rsid w:val="004528C0"/>
    <w:rsid w:val="00456562"/>
    <w:rsid w:val="00456CD5"/>
    <w:rsid w:val="00457BDE"/>
    <w:rsid w:val="0046463B"/>
    <w:rsid w:val="00472692"/>
    <w:rsid w:val="00474023"/>
    <w:rsid w:val="004752A0"/>
    <w:rsid w:val="00476A1D"/>
    <w:rsid w:val="004839A5"/>
    <w:rsid w:val="004854E6"/>
    <w:rsid w:val="004A2190"/>
    <w:rsid w:val="004A640B"/>
    <w:rsid w:val="004B2FD3"/>
    <w:rsid w:val="004B7C60"/>
    <w:rsid w:val="004C2C76"/>
    <w:rsid w:val="004C48FC"/>
    <w:rsid w:val="004D06D0"/>
    <w:rsid w:val="004D1E98"/>
    <w:rsid w:val="004D716A"/>
    <w:rsid w:val="004F0B90"/>
    <w:rsid w:val="004F7654"/>
    <w:rsid w:val="005044A0"/>
    <w:rsid w:val="0050612B"/>
    <w:rsid w:val="00506A94"/>
    <w:rsid w:val="00506BD4"/>
    <w:rsid w:val="005328D9"/>
    <w:rsid w:val="00532940"/>
    <w:rsid w:val="00535DB5"/>
    <w:rsid w:val="0054063F"/>
    <w:rsid w:val="00543540"/>
    <w:rsid w:val="005474BC"/>
    <w:rsid w:val="00550B34"/>
    <w:rsid w:val="00551583"/>
    <w:rsid w:val="00553F54"/>
    <w:rsid w:val="00560C8A"/>
    <w:rsid w:val="005651B5"/>
    <w:rsid w:val="0056549C"/>
    <w:rsid w:val="0056687B"/>
    <w:rsid w:val="00572105"/>
    <w:rsid w:val="00572CCC"/>
    <w:rsid w:val="005820CA"/>
    <w:rsid w:val="0059556A"/>
    <w:rsid w:val="0059580A"/>
    <w:rsid w:val="005A2904"/>
    <w:rsid w:val="005A357C"/>
    <w:rsid w:val="005B41A9"/>
    <w:rsid w:val="005C0DF8"/>
    <w:rsid w:val="005C4D20"/>
    <w:rsid w:val="005C7003"/>
    <w:rsid w:val="005E0096"/>
    <w:rsid w:val="005E359F"/>
    <w:rsid w:val="005F1CB6"/>
    <w:rsid w:val="005F2655"/>
    <w:rsid w:val="005F4A79"/>
    <w:rsid w:val="005F5237"/>
    <w:rsid w:val="005F772E"/>
    <w:rsid w:val="00602649"/>
    <w:rsid w:val="00602A93"/>
    <w:rsid w:val="00606580"/>
    <w:rsid w:val="00611B19"/>
    <w:rsid w:val="00612D6F"/>
    <w:rsid w:val="00613761"/>
    <w:rsid w:val="00615D88"/>
    <w:rsid w:val="00621100"/>
    <w:rsid w:val="0062310E"/>
    <w:rsid w:val="00625C24"/>
    <w:rsid w:val="0063128D"/>
    <w:rsid w:val="00632CF8"/>
    <w:rsid w:val="00635A20"/>
    <w:rsid w:val="00640C77"/>
    <w:rsid w:val="006521DC"/>
    <w:rsid w:val="00652FF5"/>
    <w:rsid w:val="00661DEC"/>
    <w:rsid w:val="00662938"/>
    <w:rsid w:val="00667048"/>
    <w:rsid w:val="00675809"/>
    <w:rsid w:val="00687DEC"/>
    <w:rsid w:val="0069142F"/>
    <w:rsid w:val="006C4797"/>
    <w:rsid w:val="006D0BEF"/>
    <w:rsid w:val="006D7989"/>
    <w:rsid w:val="006E344E"/>
    <w:rsid w:val="006E741C"/>
    <w:rsid w:val="006F798E"/>
    <w:rsid w:val="00704678"/>
    <w:rsid w:val="00707271"/>
    <w:rsid w:val="00713E53"/>
    <w:rsid w:val="00722245"/>
    <w:rsid w:val="0072445B"/>
    <w:rsid w:val="007272C7"/>
    <w:rsid w:val="00730CDA"/>
    <w:rsid w:val="007341F4"/>
    <w:rsid w:val="00734F0B"/>
    <w:rsid w:val="007401F3"/>
    <w:rsid w:val="007426C9"/>
    <w:rsid w:val="0074501C"/>
    <w:rsid w:val="0074620F"/>
    <w:rsid w:val="0075203A"/>
    <w:rsid w:val="00756281"/>
    <w:rsid w:val="007637EF"/>
    <w:rsid w:val="007640F3"/>
    <w:rsid w:val="00790E63"/>
    <w:rsid w:val="00791E1F"/>
    <w:rsid w:val="00794487"/>
    <w:rsid w:val="0079790A"/>
    <w:rsid w:val="007B10D1"/>
    <w:rsid w:val="007B252A"/>
    <w:rsid w:val="007B6C77"/>
    <w:rsid w:val="007C4A05"/>
    <w:rsid w:val="007C746D"/>
    <w:rsid w:val="007D0E86"/>
    <w:rsid w:val="007D404B"/>
    <w:rsid w:val="007E6611"/>
    <w:rsid w:val="007F33DD"/>
    <w:rsid w:val="007F64A8"/>
    <w:rsid w:val="00801AA5"/>
    <w:rsid w:val="00820950"/>
    <w:rsid w:val="0082174D"/>
    <w:rsid w:val="00822F23"/>
    <w:rsid w:val="0083390A"/>
    <w:rsid w:val="00840E3E"/>
    <w:rsid w:val="0084690E"/>
    <w:rsid w:val="00852436"/>
    <w:rsid w:val="008605B0"/>
    <w:rsid w:val="008618A0"/>
    <w:rsid w:val="008633BA"/>
    <w:rsid w:val="00881F0C"/>
    <w:rsid w:val="008927AE"/>
    <w:rsid w:val="00892A23"/>
    <w:rsid w:val="00894938"/>
    <w:rsid w:val="008A0403"/>
    <w:rsid w:val="008A094C"/>
    <w:rsid w:val="008A15F8"/>
    <w:rsid w:val="008A2569"/>
    <w:rsid w:val="008B3607"/>
    <w:rsid w:val="008D068B"/>
    <w:rsid w:val="008D1EAE"/>
    <w:rsid w:val="008D1F37"/>
    <w:rsid w:val="008F1E78"/>
    <w:rsid w:val="008F79B6"/>
    <w:rsid w:val="00900875"/>
    <w:rsid w:val="00910A85"/>
    <w:rsid w:val="00914DDD"/>
    <w:rsid w:val="00915915"/>
    <w:rsid w:val="00924AE0"/>
    <w:rsid w:val="00927232"/>
    <w:rsid w:val="00936F12"/>
    <w:rsid w:val="009415EE"/>
    <w:rsid w:val="0094262C"/>
    <w:rsid w:val="00951EC4"/>
    <w:rsid w:val="00952813"/>
    <w:rsid w:val="0095319D"/>
    <w:rsid w:val="00962BF6"/>
    <w:rsid w:val="00964D61"/>
    <w:rsid w:val="009659BB"/>
    <w:rsid w:val="009670DC"/>
    <w:rsid w:val="00970425"/>
    <w:rsid w:val="00987C65"/>
    <w:rsid w:val="009904B1"/>
    <w:rsid w:val="00994ABD"/>
    <w:rsid w:val="009A6AF4"/>
    <w:rsid w:val="009C08F7"/>
    <w:rsid w:val="009C2002"/>
    <w:rsid w:val="009C2A1D"/>
    <w:rsid w:val="009C3006"/>
    <w:rsid w:val="009C59F3"/>
    <w:rsid w:val="009D1552"/>
    <w:rsid w:val="009D7420"/>
    <w:rsid w:val="009D7786"/>
    <w:rsid w:val="009E2BDD"/>
    <w:rsid w:val="009E2D6F"/>
    <w:rsid w:val="009F4311"/>
    <w:rsid w:val="009F6918"/>
    <w:rsid w:val="00A01FDD"/>
    <w:rsid w:val="00A0244B"/>
    <w:rsid w:val="00A155BA"/>
    <w:rsid w:val="00A155EC"/>
    <w:rsid w:val="00A24DF7"/>
    <w:rsid w:val="00A316CE"/>
    <w:rsid w:val="00A5495D"/>
    <w:rsid w:val="00A60FF6"/>
    <w:rsid w:val="00A67B66"/>
    <w:rsid w:val="00A85210"/>
    <w:rsid w:val="00A86D9A"/>
    <w:rsid w:val="00AA5126"/>
    <w:rsid w:val="00AB6369"/>
    <w:rsid w:val="00AC4F83"/>
    <w:rsid w:val="00AD4BE4"/>
    <w:rsid w:val="00AD76FD"/>
    <w:rsid w:val="00AE38FC"/>
    <w:rsid w:val="00AE6B87"/>
    <w:rsid w:val="00AF1453"/>
    <w:rsid w:val="00AF1739"/>
    <w:rsid w:val="00AF576F"/>
    <w:rsid w:val="00B031A9"/>
    <w:rsid w:val="00B0654A"/>
    <w:rsid w:val="00B07504"/>
    <w:rsid w:val="00B238B4"/>
    <w:rsid w:val="00B25EDA"/>
    <w:rsid w:val="00B3414E"/>
    <w:rsid w:val="00B53040"/>
    <w:rsid w:val="00B602A1"/>
    <w:rsid w:val="00B67951"/>
    <w:rsid w:val="00B71B09"/>
    <w:rsid w:val="00B774EA"/>
    <w:rsid w:val="00B84DB1"/>
    <w:rsid w:val="00B85480"/>
    <w:rsid w:val="00B87853"/>
    <w:rsid w:val="00B924CA"/>
    <w:rsid w:val="00B93F59"/>
    <w:rsid w:val="00BB0F2C"/>
    <w:rsid w:val="00BB22FA"/>
    <w:rsid w:val="00BC04CF"/>
    <w:rsid w:val="00BC14C6"/>
    <w:rsid w:val="00BC206F"/>
    <w:rsid w:val="00BC3643"/>
    <w:rsid w:val="00BC50E9"/>
    <w:rsid w:val="00BC7CC0"/>
    <w:rsid w:val="00BD0470"/>
    <w:rsid w:val="00BD6493"/>
    <w:rsid w:val="00BF185E"/>
    <w:rsid w:val="00BF1FA4"/>
    <w:rsid w:val="00BF2CFC"/>
    <w:rsid w:val="00BF4AD5"/>
    <w:rsid w:val="00C01EC0"/>
    <w:rsid w:val="00C0754A"/>
    <w:rsid w:val="00C14A89"/>
    <w:rsid w:val="00C33FDE"/>
    <w:rsid w:val="00C34020"/>
    <w:rsid w:val="00C44193"/>
    <w:rsid w:val="00C47F4B"/>
    <w:rsid w:val="00C60E30"/>
    <w:rsid w:val="00C711A1"/>
    <w:rsid w:val="00C77AA5"/>
    <w:rsid w:val="00C95AED"/>
    <w:rsid w:val="00CA5061"/>
    <w:rsid w:val="00CE0275"/>
    <w:rsid w:val="00CE691D"/>
    <w:rsid w:val="00CF1413"/>
    <w:rsid w:val="00CF1A05"/>
    <w:rsid w:val="00CF4ED4"/>
    <w:rsid w:val="00D018AC"/>
    <w:rsid w:val="00D07851"/>
    <w:rsid w:val="00D13DEC"/>
    <w:rsid w:val="00D23765"/>
    <w:rsid w:val="00D27695"/>
    <w:rsid w:val="00D31041"/>
    <w:rsid w:val="00D33D60"/>
    <w:rsid w:val="00D50439"/>
    <w:rsid w:val="00D55501"/>
    <w:rsid w:val="00D56582"/>
    <w:rsid w:val="00D57496"/>
    <w:rsid w:val="00D620A6"/>
    <w:rsid w:val="00D75529"/>
    <w:rsid w:val="00D774D9"/>
    <w:rsid w:val="00D85A23"/>
    <w:rsid w:val="00D87FAB"/>
    <w:rsid w:val="00D9098F"/>
    <w:rsid w:val="00D911C2"/>
    <w:rsid w:val="00D94434"/>
    <w:rsid w:val="00D96DB4"/>
    <w:rsid w:val="00DA1CC9"/>
    <w:rsid w:val="00DB3B2E"/>
    <w:rsid w:val="00DB54DD"/>
    <w:rsid w:val="00DB6088"/>
    <w:rsid w:val="00DB7C2A"/>
    <w:rsid w:val="00DC79EA"/>
    <w:rsid w:val="00DE32ED"/>
    <w:rsid w:val="00DE54F1"/>
    <w:rsid w:val="00E25111"/>
    <w:rsid w:val="00E42D09"/>
    <w:rsid w:val="00E472FB"/>
    <w:rsid w:val="00E51989"/>
    <w:rsid w:val="00E57B83"/>
    <w:rsid w:val="00E71A6C"/>
    <w:rsid w:val="00E869E2"/>
    <w:rsid w:val="00E8719E"/>
    <w:rsid w:val="00E91645"/>
    <w:rsid w:val="00E9476F"/>
    <w:rsid w:val="00EA14E6"/>
    <w:rsid w:val="00EB005C"/>
    <w:rsid w:val="00EB00FA"/>
    <w:rsid w:val="00EB0E1A"/>
    <w:rsid w:val="00EB2787"/>
    <w:rsid w:val="00EC3970"/>
    <w:rsid w:val="00EC5BE2"/>
    <w:rsid w:val="00EC636C"/>
    <w:rsid w:val="00ED3704"/>
    <w:rsid w:val="00EF1CF4"/>
    <w:rsid w:val="00F075AF"/>
    <w:rsid w:val="00F11675"/>
    <w:rsid w:val="00F12093"/>
    <w:rsid w:val="00F16DA0"/>
    <w:rsid w:val="00F17CE5"/>
    <w:rsid w:val="00F25C1A"/>
    <w:rsid w:val="00F304B9"/>
    <w:rsid w:val="00F31A9E"/>
    <w:rsid w:val="00F324CB"/>
    <w:rsid w:val="00F33359"/>
    <w:rsid w:val="00F37773"/>
    <w:rsid w:val="00F40240"/>
    <w:rsid w:val="00F433B6"/>
    <w:rsid w:val="00F67E86"/>
    <w:rsid w:val="00F716A5"/>
    <w:rsid w:val="00F80856"/>
    <w:rsid w:val="00F90FCA"/>
    <w:rsid w:val="00F96E49"/>
    <w:rsid w:val="00FA2FF3"/>
    <w:rsid w:val="00FA576D"/>
    <w:rsid w:val="00FA6F89"/>
    <w:rsid w:val="00FA7FF4"/>
    <w:rsid w:val="00FB2D1F"/>
    <w:rsid w:val="00FC7793"/>
    <w:rsid w:val="00FD6165"/>
    <w:rsid w:val="00FE1226"/>
    <w:rsid w:val="00FE230B"/>
    <w:rsid w:val="00FE6124"/>
    <w:rsid w:val="00FF4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2F"/>
  </w:style>
  <w:style w:type="paragraph" w:styleId="Heading1">
    <w:name w:val="heading 1"/>
    <w:basedOn w:val="Normal"/>
    <w:next w:val="Normal"/>
    <w:link w:val="Heading1Char"/>
    <w:uiPriority w:val="9"/>
    <w:qFormat/>
    <w:rsid w:val="00474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0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74023"/>
    <w:pPr>
      <w:spacing w:after="0" w:line="240" w:lineRule="auto"/>
    </w:pPr>
  </w:style>
  <w:style w:type="paragraph" w:styleId="Title">
    <w:name w:val="Title"/>
    <w:basedOn w:val="Normal"/>
    <w:next w:val="Normal"/>
    <w:link w:val="TitleChar"/>
    <w:uiPriority w:val="10"/>
    <w:qFormat/>
    <w:rsid w:val="00474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0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DEC"/>
    <w:pPr>
      <w:ind w:left="720"/>
      <w:contextualSpacing/>
    </w:pPr>
  </w:style>
  <w:style w:type="character" w:styleId="Strong">
    <w:name w:val="Strong"/>
    <w:basedOn w:val="DefaultParagraphFont"/>
    <w:uiPriority w:val="22"/>
    <w:qFormat/>
    <w:rsid w:val="007F33DD"/>
    <w:rPr>
      <w:b/>
      <w:bCs/>
    </w:rPr>
  </w:style>
  <w:style w:type="paragraph" w:styleId="NormalWeb">
    <w:name w:val="Normal (Web)"/>
    <w:basedOn w:val="Normal"/>
    <w:unhideWhenUsed/>
    <w:rsid w:val="007F3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DF7"/>
    <w:rPr>
      <w:color w:val="0000FF" w:themeColor="hyperlink"/>
      <w:u w:val="single"/>
    </w:rPr>
  </w:style>
  <w:style w:type="paragraph" w:styleId="BalloonText">
    <w:name w:val="Balloon Text"/>
    <w:basedOn w:val="Normal"/>
    <w:link w:val="BalloonTextChar"/>
    <w:uiPriority w:val="99"/>
    <w:semiHidden/>
    <w:unhideWhenUsed/>
    <w:rsid w:val="00EC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6C"/>
    <w:rPr>
      <w:rFonts w:ascii="Tahoma" w:hAnsi="Tahoma" w:cs="Tahoma"/>
      <w:sz w:val="16"/>
      <w:szCs w:val="16"/>
    </w:rPr>
  </w:style>
  <w:style w:type="table" w:styleId="TableGrid">
    <w:name w:val="Table Grid"/>
    <w:basedOn w:val="TableNormal"/>
    <w:uiPriority w:val="59"/>
    <w:rsid w:val="000E7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E2D6F"/>
  </w:style>
  <w:style w:type="character" w:styleId="Emphasis">
    <w:name w:val="Emphasis"/>
    <w:basedOn w:val="DefaultParagraphFont"/>
    <w:qFormat/>
    <w:rsid w:val="009E2D6F"/>
    <w:rPr>
      <w:i/>
      <w:iCs/>
    </w:rPr>
  </w:style>
  <w:style w:type="paragraph" w:styleId="Header">
    <w:name w:val="header"/>
    <w:basedOn w:val="Normal"/>
    <w:link w:val="HeaderChar"/>
    <w:uiPriority w:val="99"/>
    <w:semiHidden/>
    <w:unhideWhenUsed/>
    <w:rsid w:val="00EF1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CF4"/>
  </w:style>
  <w:style w:type="paragraph" w:styleId="Footer">
    <w:name w:val="footer"/>
    <w:basedOn w:val="Normal"/>
    <w:link w:val="FooterChar"/>
    <w:uiPriority w:val="99"/>
    <w:unhideWhenUsed/>
    <w:rsid w:val="00EF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F4"/>
  </w:style>
</w:styles>
</file>

<file path=word/webSettings.xml><?xml version="1.0" encoding="utf-8"?>
<w:webSettings xmlns:r="http://schemas.openxmlformats.org/officeDocument/2006/relationships" xmlns:w="http://schemas.openxmlformats.org/wordprocessingml/2006/main">
  <w:divs>
    <w:div w:id="13727852">
      <w:bodyDiv w:val="1"/>
      <w:marLeft w:val="0"/>
      <w:marRight w:val="0"/>
      <w:marTop w:val="0"/>
      <w:marBottom w:val="0"/>
      <w:divBdr>
        <w:top w:val="none" w:sz="0" w:space="0" w:color="auto"/>
        <w:left w:val="none" w:sz="0" w:space="0" w:color="auto"/>
        <w:bottom w:val="none" w:sz="0" w:space="0" w:color="auto"/>
        <w:right w:val="none" w:sz="0" w:space="0" w:color="auto"/>
      </w:divBdr>
      <w:divsChild>
        <w:div w:id="1370911118">
          <w:marLeft w:val="0"/>
          <w:marRight w:val="0"/>
          <w:marTop w:val="0"/>
          <w:marBottom w:val="0"/>
          <w:divBdr>
            <w:top w:val="none" w:sz="0" w:space="0" w:color="auto"/>
            <w:left w:val="none" w:sz="0" w:space="0" w:color="auto"/>
            <w:bottom w:val="none" w:sz="0" w:space="0" w:color="auto"/>
            <w:right w:val="none" w:sz="0" w:space="0" w:color="auto"/>
          </w:divBdr>
          <w:divsChild>
            <w:div w:id="1215047655">
              <w:marLeft w:val="0"/>
              <w:marRight w:val="0"/>
              <w:marTop w:val="0"/>
              <w:marBottom w:val="0"/>
              <w:divBdr>
                <w:top w:val="none" w:sz="0" w:space="0" w:color="auto"/>
                <w:left w:val="none" w:sz="0" w:space="0" w:color="auto"/>
                <w:bottom w:val="none" w:sz="0" w:space="0" w:color="auto"/>
                <w:right w:val="none" w:sz="0" w:space="0" w:color="auto"/>
              </w:divBdr>
              <w:divsChild>
                <w:div w:id="604656327">
                  <w:marLeft w:val="0"/>
                  <w:marRight w:val="0"/>
                  <w:marTop w:val="0"/>
                  <w:marBottom w:val="0"/>
                  <w:divBdr>
                    <w:top w:val="none" w:sz="0" w:space="0" w:color="auto"/>
                    <w:left w:val="none" w:sz="0" w:space="0" w:color="auto"/>
                    <w:bottom w:val="none" w:sz="0" w:space="0" w:color="auto"/>
                    <w:right w:val="none" w:sz="0" w:space="0" w:color="auto"/>
                  </w:divBdr>
                  <w:divsChild>
                    <w:div w:id="575212472">
                      <w:marLeft w:val="0"/>
                      <w:marRight w:val="0"/>
                      <w:marTop w:val="0"/>
                      <w:marBottom w:val="0"/>
                      <w:divBdr>
                        <w:top w:val="none" w:sz="0" w:space="0" w:color="auto"/>
                        <w:left w:val="none" w:sz="0" w:space="0" w:color="auto"/>
                        <w:bottom w:val="none" w:sz="0" w:space="0" w:color="auto"/>
                        <w:right w:val="none" w:sz="0" w:space="0" w:color="auto"/>
                      </w:divBdr>
                      <w:divsChild>
                        <w:div w:id="785084171">
                          <w:marLeft w:val="0"/>
                          <w:marRight w:val="0"/>
                          <w:marTop w:val="0"/>
                          <w:marBottom w:val="0"/>
                          <w:divBdr>
                            <w:top w:val="none" w:sz="0" w:space="0" w:color="auto"/>
                            <w:left w:val="none" w:sz="0" w:space="0" w:color="auto"/>
                            <w:bottom w:val="none" w:sz="0" w:space="0" w:color="auto"/>
                            <w:right w:val="none" w:sz="0" w:space="0" w:color="auto"/>
                          </w:divBdr>
                          <w:divsChild>
                            <w:div w:id="1898736889">
                              <w:marLeft w:val="0"/>
                              <w:marRight w:val="0"/>
                              <w:marTop w:val="0"/>
                              <w:marBottom w:val="0"/>
                              <w:divBdr>
                                <w:top w:val="none" w:sz="0" w:space="0" w:color="auto"/>
                                <w:left w:val="none" w:sz="0" w:space="0" w:color="auto"/>
                                <w:bottom w:val="none" w:sz="0" w:space="0" w:color="auto"/>
                                <w:right w:val="none" w:sz="0" w:space="0" w:color="auto"/>
                              </w:divBdr>
                              <w:divsChild>
                                <w:div w:id="1765492881">
                                  <w:marLeft w:val="0"/>
                                  <w:marRight w:val="0"/>
                                  <w:marTop w:val="0"/>
                                  <w:marBottom w:val="0"/>
                                  <w:divBdr>
                                    <w:top w:val="none" w:sz="0" w:space="0" w:color="auto"/>
                                    <w:left w:val="none" w:sz="0" w:space="0" w:color="auto"/>
                                    <w:bottom w:val="none" w:sz="0" w:space="0" w:color="auto"/>
                                    <w:right w:val="none" w:sz="0" w:space="0" w:color="auto"/>
                                  </w:divBdr>
                                  <w:divsChild>
                                    <w:div w:id="1813057983">
                                      <w:marLeft w:val="0"/>
                                      <w:marRight w:val="0"/>
                                      <w:marTop w:val="0"/>
                                      <w:marBottom w:val="0"/>
                                      <w:divBdr>
                                        <w:top w:val="none" w:sz="0" w:space="0" w:color="auto"/>
                                        <w:left w:val="none" w:sz="0" w:space="0" w:color="auto"/>
                                        <w:bottom w:val="none" w:sz="0" w:space="0" w:color="auto"/>
                                        <w:right w:val="none" w:sz="0" w:space="0" w:color="auto"/>
                                      </w:divBdr>
                                      <w:divsChild>
                                        <w:div w:id="2143377293">
                                          <w:marLeft w:val="0"/>
                                          <w:marRight w:val="0"/>
                                          <w:marTop w:val="0"/>
                                          <w:marBottom w:val="0"/>
                                          <w:divBdr>
                                            <w:top w:val="none" w:sz="0" w:space="0" w:color="auto"/>
                                            <w:left w:val="none" w:sz="0" w:space="0" w:color="auto"/>
                                            <w:bottom w:val="none" w:sz="0" w:space="0" w:color="auto"/>
                                            <w:right w:val="none" w:sz="0" w:space="0" w:color="auto"/>
                                          </w:divBdr>
                                          <w:divsChild>
                                            <w:div w:id="1457329807">
                                              <w:marLeft w:val="0"/>
                                              <w:marRight w:val="0"/>
                                              <w:marTop w:val="0"/>
                                              <w:marBottom w:val="0"/>
                                              <w:divBdr>
                                                <w:top w:val="none" w:sz="0" w:space="0" w:color="auto"/>
                                                <w:left w:val="none" w:sz="0" w:space="0" w:color="auto"/>
                                                <w:bottom w:val="none" w:sz="0" w:space="0" w:color="auto"/>
                                                <w:right w:val="none" w:sz="0" w:space="0" w:color="auto"/>
                                              </w:divBdr>
                                              <w:divsChild>
                                                <w:div w:id="1839421905">
                                                  <w:marLeft w:val="0"/>
                                                  <w:marRight w:val="0"/>
                                                  <w:marTop w:val="0"/>
                                                  <w:marBottom w:val="0"/>
                                                  <w:divBdr>
                                                    <w:top w:val="none" w:sz="0" w:space="0" w:color="auto"/>
                                                    <w:left w:val="none" w:sz="0" w:space="0" w:color="auto"/>
                                                    <w:bottom w:val="none" w:sz="0" w:space="0" w:color="auto"/>
                                                    <w:right w:val="none" w:sz="0" w:space="0" w:color="auto"/>
                                                  </w:divBdr>
                                                  <w:divsChild>
                                                    <w:div w:id="44911337">
                                                      <w:marLeft w:val="0"/>
                                                      <w:marRight w:val="0"/>
                                                      <w:marTop w:val="0"/>
                                                      <w:marBottom w:val="0"/>
                                                      <w:divBdr>
                                                        <w:top w:val="none" w:sz="0" w:space="0" w:color="auto"/>
                                                        <w:left w:val="none" w:sz="0" w:space="0" w:color="auto"/>
                                                        <w:bottom w:val="none" w:sz="0" w:space="0" w:color="auto"/>
                                                        <w:right w:val="none" w:sz="0" w:space="0" w:color="auto"/>
                                                      </w:divBdr>
                                                      <w:divsChild>
                                                        <w:div w:id="1169715064">
                                                          <w:marLeft w:val="0"/>
                                                          <w:marRight w:val="0"/>
                                                          <w:marTop w:val="0"/>
                                                          <w:marBottom w:val="0"/>
                                                          <w:divBdr>
                                                            <w:top w:val="none" w:sz="0" w:space="0" w:color="auto"/>
                                                            <w:left w:val="none" w:sz="0" w:space="0" w:color="auto"/>
                                                            <w:bottom w:val="none" w:sz="0" w:space="0" w:color="auto"/>
                                                            <w:right w:val="none" w:sz="0" w:space="0" w:color="auto"/>
                                                          </w:divBdr>
                                                          <w:divsChild>
                                                            <w:div w:id="1330674645">
                                                              <w:marLeft w:val="0"/>
                                                              <w:marRight w:val="0"/>
                                                              <w:marTop w:val="0"/>
                                                              <w:marBottom w:val="0"/>
                                                              <w:divBdr>
                                                                <w:top w:val="none" w:sz="0" w:space="0" w:color="auto"/>
                                                                <w:left w:val="none" w:sz="0" w:space="0" w:color="auto"/>
                                                                <w:bottom w:val="none" w:sz="0" w:space="0" w:color="auto"/>
                                                                <w:right w:val="none" w:sz="0" w:space="0" w:color="auto"/>
                                                              </w:divBdr>
                                                              <w:divsChild>
                                                                <w:div w:id="16428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58445">
      <w:bodyDiv w:val="1"/>
      <w:marLeft w:val="0"/>
      <w:marRight w:val="0"/>
      <w:marTop w:val="0"/>
      <w:marBottom w:val="0"/>
      <w:divBdr>
        <w:top w:val="none" w:sz="0" w:space="0" w:color="auto"/>
        <w:left w:val="none" w:sz="0" w:space="0" w:color="auto"/>
        <w:bottom w:val="none" w:sz="0" w:space="0" w:color="auto"/>
        <w:right w:val="none" w:sz="0" w:space="0" w:color="auto"/>
      </w:divBdr>
      <w:divsChild>
        <w:div w:id="1126661145">
          <w:marLeft w:val="0"/>
          <w:marRight w:val="0"/>
          <w:marTop w:val="0"/>
          <w:marBottom w:val="0"/>
          <w:divBdr>
            <w:top w:val="none" w:sz="0" w:space="0" w:color="auto"/>
            <w:left w:val="none" w:sz="0" w:space="0" w:color="auto"/>
            <w:bottom w:val="none" w:sz="0" w:space="0" w:color="auto"/>
            <w:right w:val="none" w:sz="0" w:space="0" w:color="auto"/>
          </w:divBdr>
          <w:divsChild>
            <w:div w:id="2097631326">
              <w:marLeft w:val="0"/>
              <w:marRight w:val="0"/>
              <w:marTop w:val="0"/>
              <w:marBottom w:val="0"/>
              <w:divBdr>
                <w:top w:val="none" w:sz="0" w:space="0" w:color="auto"/>
                <w:left w:val="none" w:sz="0" w:space="0" w:color="auto"/>
                <w:bottom w:val="none" w:sz="0" w:space="0" w:color="auto"/>
                <w:right w:val="none" w:sz="0" w:space="0" w:color="auto"/>
              </w:divBdr>
              <w:divsChild>
                <w:div w:id="886332265">
                  <w:marLeft w:val="0"/>
                  <w:marRight w:val="0"/>
                  <w:marTop w:val="0"/>
                  <w:marBottom w:val="0"/>
                  <w:divBdr>
                    <w:top w:val="none" w:sz="0" w:space="0" w:color="auto"/>
                    <w:left w:val="none" w:sz="0" w:space="0" w:color="auto"/>
                    <w:bottom w:val="none" w:sz="0" w:space="0" w:color="auto"/>
                    <w:right w:val="none" w:sz="0" w:space="0" w:color="auto"/>
                  </w:divBdr>
                  <w:divsChild>
                    <w:div w:id="2137795655">
                      <w:marLeft w:val="0"/>
                      <w:marRight w:val="0"/>
                      <w:marTop w:val="0"/>
                      <w:marBottom w:val="0"/>
                      <w:divBdr>
                        <w:top w:val="none" w:sz="0" w:space="0" w:color="auto"/>
                        <w:left w:val="none" w:sz="0" w:space="0" w:color="auto"/>
                        <w:bottom w:val="none" w:sz="0" w:space="0" w:color="auto"/>
                        <w:right w:val="none" w:sz="0" w:space="0" w:color="auto"/>
                      </w:divBdr>
                      <w:divsChild>
                        <w:div w:id="1806391976">
                          <w:marLeft w:val="0"/>
                          <w:marRight w:val="0"/>
                          <w:marTop w:val="0"/>
                          <w:marBottom w:val="0"/>
                          <w:divBdr>
                            <w:top w:val="none" w:sz="0" w:space="0" w:color="auto"/>
                            <w:left w:val="none" w:sz="0" w:space="0" w:color="auto"/>
                            <w:bottom w:val="none" w:sz="0" w:space="0" w:color="auto"/>
                            <w:right w:val="none" w:sz="0" w:space="0" w:color="auto"/>
                          </w:divBdr>
                          <w:divsChild>
                            <w:div w:id="1104762725">
                              <w:marLeft w:val="0"/>
                              <w:marRight w:val="0"/>
                              <w:marTop w:val="0"/>
                              <w:marBottom w:val="0"/>
                              <w:divBdr>
                                <w:top w:val="none" w:sz="0" w:space="0" w:color="auto"/>
                                <w:left w:val="none" w:sz="0" w:space="0" w:color="auto"/>
                                <w:bottom w:val="none" w:sz="0" w:space="0" w:color="auto"/>
                                <w:right w:val="none" w:sz="0" w:space="0" w:color="auto"/>
                              </w:divBdr>
                              <w:divsChild>
                                <w:div w:id="1601722559">
                                  <w:marLeft w:val="0"/>
                                  <w:marRight w:val="0"/>
                                  <w:marTop w:val="0"/>
                                  <w:marBottom w:val="0"/>
                                  <w:divBdr>
                                    <w:top w:val="none" w:sz="0" w:space="0" w:color="auto"/>
                                    <w:left w:val="none" w:sz="0" w:space="0" w:color="auto"/>
                                    <w:bottom w:val="none" w:sz="0" w:space="0" w:color="auto"/>
                                    <w:right w:val="none" w:sz="0" w:space="0" w:color="auto"/>
                                  </w:divBdr>
                                  <w:divsChild>
                                    <w:div w:id="879633096">
                                      <w:marLeft w:val="0"/>
                                      <w:marRight w:val="0"/>
                                      <w:marTop w:val="0"/>
                                      <w:marBottom w:val="0"/>
                                      <w:divBdr>
                                        <w:top w:val="none" w:sz="0" w:space="0" w:color="auto"/>
                                        <w:left w:val="none" w:sz="0" w:space="0" w:color="auto"/>
                                        <w:bottom w:val="none" w:sz="0" w:space="0" w:color="auto"/>
                                        <w:right w:val="none" w:sz="0" w:space="0" w:color="auto"/>
                                      </w:divBdr>
                                      <w:divsChild>
                                        <w:div w:id="1570579393">
                                          <w:marLeft w:val="0"/>
                                          <w:marRight w:val="0"/>
                                          <w:marTop w:val="0"/>
                                          <w:marBottom w:val="0"/>
                                          <w:divBdr>
                                            <w:top w:val="none" w:sz="0" w:space="0" w:color="auto"/>
                                            <w:left w:val="none" w:sz="0" w:space="0" w:color="auto"/>
                                            <w:bottom w:val="none" w:sz="0" w:space="0" w:color="auto"/>
                                            <w:right w:val="none" w:sz="0" w:space="0" w:color="auto"/>
                                          </w:divBdr>
                                          <w:divsChild>
                                            <w:div w:id="1038507317">
                                              <w:marLeft w:val="0"/>
                                              <w:marRight w:val="0"/>
                                              <w:marTop w:val="0"/>
                                              <w:marBottom w:val="0"/>
                                              <w:divBdr>
                                                <w:top w:val="none" w:sz="0" w:space="0" w:color="auto"/>
                                                <w:left w:val="none" w:sz="0" w:space="0" w:color="auto"/>
                                                <w:bottom w:val="none" w:sz="0" w:space="0" w:color="auto"/>
                                                <w:right w:val="none" w:sz="0" w:space="0" w:color="auto"/>
                                              </w:divBdr>
                                              <w:divsChild>
                                                <w:div w:id="200703824">
                                                  <w:marLeft w:val="0"/>
                                                  <w:marRight w:val="0"/>
                                                  <w:marTop w:val="0"/>
                                                  <w:marBottom w:val="0"/>
                                                  <w:divBdr>
                                                    <w:top w:val="none" w:sz="0" w:space="0" w:color="auto"/>
                                                    <w:left w:val="none" w:sz="0" w:space="0" w:color="auto"/>
                                                    <w:bottom w:val="none" w:sz="0" w:space="0" w:color="auto"/>
                                                    <w:right w:val="none" w:sz="0" w:space="0" w:color="auto"/>
                                                  </w:divBdr>
                                                  <w:divsChild>
                                                    <w:div w:id="1779447789">
                                                      <w:marLeft w:val="0"/>
                                                      <w:marRight w:val="0"/>
                                                      <w:marTop w:val="0"/>
                                                      <w:marBottom w:val="0"/>
                                                      <w:divBdr>
                                                        <w:top w:val="none" w:sz="0" w:space="0" w:color="auto"/>
                                                        <w:left w:val="none" w:sz="0" w:space="0" w:color="auto"/>
                                                        <w:bottom w:val="none" w:sz="0" w:space="0" w:color="auto"/>
                                                        <w:right w:val="none" w:sz="0" w:space="0" w:color="auto"/>
                                                      </w:divBdr>
                                                      <w:divsChild>
                                                        <w:div w:id="11541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27837">
      <w:bodyDiv w:val="1"/>
      <w:marLeft w:val="0"/>
      <w:marRight w:val="0"/>
      <w:marTop w:val="0"/>
      <w:marBottom w:val="0"/>
      <w:divBdr>
        <w:top w:val="none" w:sz="0" w:space="0" w:color="auto"/>
        <w:left w:val="none" w:sz="0" w:space="0" w:color="auto"/>
        <w:bottom w:val="none" w:sz="0" w:space="0" w:color="auto"/>
        <w:right w:val="none" w:sz="0" w:space="0" w:color="auto"/>
      </w:divBdr>
    </w:div>
    <w:div w:id="489559468">
      <w:bodyDiv w:val="1"/>
      <w:marLeft w:val="0"/>
      <w:marRight w:val="0"/>
      <w:marTop w:val="0"/>
      <w:marBottom w:val="0"/>
      <w:divBdr>
        <w:top w:val="none" w:sz="0" w:space="0" w:color="auto"/>
        <w:left w:val="none" w:sz="0" w:space="0" w:color="auto"/>
        <w:bottom w:val="none" w:sz="0" w:space="0" w:color="auto"/>
        <w:right w:val="none" w:sz="0" w:space="0" w:color="auto"/>
      </w:divBdr>
      <w:divsChild>
        <w:div w:id="160703451">
          <w:marLeft w:val="0"/>
          <w:marRight w:val="0"/>
          <w:marTop w:val="0"/>
          <w:marBottom w:val="0"/>
          <w:divBdr>
            <w:top w:val="none" w:sz="0" w:space="0" w:color="auto"/>
            <w:left w:val="none" w:sz="0" w:space="0" w:color="auto"/>
            <w:bottom w:val="none" w:sz="0" w:space="0" w:color="auto"/>
            <w:right w:val="none" w:sz="0" w:space="0" w:color="auto"/>
          </w:divBdr>
          <w:divsChild>
            <w:div w:id="39137287">
              <w:marLeft w:val="0"/>
              <w:marRight w:val="0"/>
              <w:marTop w:val="0"/>
              <w:marBottom w:val="0"/>
              <w:divBdr>
                <w:top w:val="none" w:sz="0" w:space="0" w:color="auto"/>
                <w:left w:val="none" w:sz="0" w:space="0" w:color="auto"/>
                <w:bottom w:val="none" w:sz="0" w:space="0" w:color="auto"/>
                <w:right w:val="none" w:sz="0" w:space="0" w:color="auto"/>
              </w:divBdr>
              <w:divsChild>
                <w:div w:id="922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9314">
      <w:bodyDiv w:val="1"/>
      <w:marLeft w:val="0"/>
      <w:marRight w:val="0"/>
      <w:marTop w:val="0"/>
      <w:marBottom w:val="0"/>
      <w:divBdr>
        <w:top w:val="none" w:sz="0" w:space="0" w:color="auto"/>
        <w:left w:val="none" w:sz="0" w:space="0" w:color="auto"/>
        <w:bottom w:val="none" w:sz="0" w:space="0" w:color="auto"/>
        <w:right w:val="none" w:sz="0" w:space="0" w:color="auto"/>
      </w:divBdr>
      <w:divsChild>
        <w:div w:id="1311835467">
          <w:marLeft w:val="0"/>
          <w:marRight w:val="0"/>
          <w:marTop w:val="0"/>
          <w:marBottom w:val="0"/>
          <w:divBdr>
            <w:top w:val="none" w:sz="0" w:space="0" w:color="auto"/>
            <w:left w:val="none" w:sz="0" w:space="0" w:color="auto"/>
            <w:bottom w:val="none" w:sz="0" w:space="0" w:color="auto"/>
            <w:right w:val="none" w:sz="0" w:space="0" w:color="auto"/>
          </w:divBdr>
          <w:divsChild>
            <w:div w:id="847214699">
              <w:marLeft w:val="0"/>
              <w:marRight w:val="0"/>
              <w:marTop w:val="0"/>
              <w:marBottom w:val="0"/>
              <w:divBdr>
                <w:top w:val="none" w:sz="0" w:space="0" w:color="auto"/>
                <w:left w:val="none" w:sz="0" w:space="0" w:color="auto"/>
                <w:bottom w:val="none" w:sz="0" w:space="0" w:color="auto"/>
                <w:right w:val="none" w:sz="0" w:space="0" w:color="auto"/>
              </w:divBdr>
              <w:divsChild>
                <w:div w:id="2144619853">
                  <w:marLeft w:val="0"/>
                  <w:marRight w:val="0"/>
                  <w:marTop w:val="0"/>
                  <w:marBottom w:val="0"/>
                  <w:divBdr>
                    <w:top w:val="none" w:sz="0" w:space="0" w:color="auto"/>
                    <w:left w:val="none" w:sz="0" w:space="0" w:color="auto"/>
                    <w:bottom w:val="none" w:sz="0" w:space="0" w:color="auto"/>
                    <w:right w:val="none" w:sz="0" w:space="0" w:color="auto"/>
                  </w:divBdr>
                  <w:divsChild>
                    <w:div w:id="711004091">
                      <w:marLeft w:val="0"/>
                      <w:marRight w:val="0"/>
                      <w:marTop w:val="0"/>
                      <w:marBottom w:val="0"/>
                      <w:divBdr>
                        <w:top w:val="none" w:sz="0" w:space="0" w:color="auto"/>
                        <w:left w:val="none" w:sz="0" w:space="0" w:color="auto"/>
                        <w:bottom w:val="none" w:sz="0" w:space="0" w:color="auto"/>
                        <w:right w:val="none" w:sz="0" w:space="0" w:color="auto"/>
                      </w:divBdr>
                      <w:divsChild>
                        <w:div w:id="1438335285">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896971107">
                                  <w:marLeft w:val="0"/>
                                  <w:marRight w:val="0"/>
                                  <w:marTop w:val="0"/>
                                  <w:marBottom w:val="0"/>
                                  <w:divBdr>
                                    <w:top w:val="none" w:sz="0" w:space="0" w:color="auto"/>
                                    <w:left w:val="none" w:sz="0" w:space="0" w:color="auto"/>
                                    <w:bottom w:val="none" w:sz="0" w:space="0" w:color="auto"/>
                                    <w:right w:val="none" w:sz="0" w:space="0" w:color="auto"/>
                                  </w:divBdr>
                                  <w:divsChild>
                                    <w:div w:id="975573887">
                                      <w:marLeft w:val="0"/>
                                      <w:marRight w:val="0"/>
                                      <w:marTop w:val="0"/>
                                      <w:marBottom w:val="0"/>
                                      <w:divBdr>
                                        <w:top w:val="none" w:sz="0" w:space="0" w:color="auto"/>
                                        <w:left w:val="none" w:sz="0" w:space="0" w:color="auto"/>
                                        <w:bottom w:val="none" w:sz="0" w:space="0" w:color="auto"/>
                                        <w:right w:val="none" w:sz="0" w:space="0" w:color="auto"/>
                                      </w:divBdr>
                                      <w:divsChild>
                                        <w:div w:id="1957059345">
                                          <w:marLeft w:val="0"/>
                                          <w:marRight w:val="0"/>
                                          <w:marTop w:val="0"/>
                                          <w:marBottom w:val="0"/>
                                          <w:divBdr>
                                            <w:top w:val="none" w:sz="0" w:space="0" w:color="auto"/>
                                            <w:left w:val="none" w:sz="0" w:space="0" w:color="auto"/>
                                            <w:bottom w:val="none" w:sz="0" w:space="0" w:color="auto"/>
                                            <w:right w:val="none" w:sz="0" w:space="0" w:color="auto"/>
                                          </w:divBdr>
                                          <w:divsChild>
                                            <w:div w:id="1734235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0953">
      <w:bodyDiv w:val="1"/>
      <w:marLeft w:val="0"/>
      <w:marRight w:val="0"/>
      <w:marTop w:val="0"/>
      <w:marBottom w:val="0"/>
      <w:divBdr>
        <w:top w:val="none" w:sz="0" w:space="0" w:color="auto"/>
        <w:left w:val="none" w:sz="0" w:space="0" w:color="auto"/>
        <w:bottom w:val="none" w:sz="0" w:space="0" w:color="auto"/>
        <w:right w:val="none" w:sz="0" w:space="0" w:color="auto"/>
      </w:divBdr>
    </w:div>
    <w:div w:id="1381516375">
      <w:bodyDiv w:val="1"/>
      <w:marLeft w:val="0"/>
      <w:marRight w:val="0"/>
      <w:marTop w:val="0"/>
      <w:marBottom w:val="0"/>
      <w:divBdr>
        <w:top w:val="none" w:sz="0" w:space="0" w:color="auto"/>
        <w:left w:val="none" w:sz="0" w:space="0" w:color="auto"/>
        <w:bottom w:val="none" w:sz="0" w:space="0" w:color="auto"/>
        <w:right w:val="none" w:sz="0" w:space="0" w:color="auto"/>
      </w:divBdr>
      <w:divsChild>
        <w:div w:id="2039501942">
          <w:marLeft w:val="0"/>
          <w:marRight w:val="0"/>
          <w:marTop w:val="0"/>
          <w:marBottom w:val="0"/>
          <w:divBdr>
            <w:top w:val="none" w:sz="0" w:space="0" w:color="auto"/>
            <w:left w:val="none" w:sz="0" w:space="0" w:color="auto"/>
            <w:bottom w:val="none" w:sz="0" w:space="0" w:color="auto"/>
            <w:right w:val="none" w:sz="0" w:space="0" w:color="auto"/>
          </w:divBdr>
          <w:divsChild>
            <w:div w:id="420181861">
              <w:marLeft w:val="0"/>
              <w:marRight w:val="0"/>
              <w:marTop w:val="0"/>
              <w:marBottom w:val="0"/>
              <w:divBdr>
                <w:top w:val="none" w:sz="0" w:space="0" w:color="auto"/>
                <w:left w:val="none" w:sz="0" w:space="0" w:color="auto"/>
                <w:bottom w:val="none" w:sz="0" w:space="0" w:color="auto"/>
                <w:right w:val="none" w:sz="0" w:space="0" w:color="auto"/>
              </w:divBdr>
              <w:divsChild>
                <w:div w:id="1462922368">
                  <w:marLeft w:val="0"/>
                  <w:marRight w:val="0"/>
                  <w:marTop w:val="0"/>
                  <w:marBottom w:val="0"/>
                  <w:divBdr>
                    <w:top w:val="none" w:sz="0" w:space="0" w:color="auto"/>
                    <w:left w:val="none" w:sz="0" w:space="0" w:color="auto"/>
                    <w:bottom w:val="none" w:sz="0" w:space="0" w:color="auto"/>
                    <w:right w:val="none" w:sz="0" w:space="0" w:color="auto"/>
                  </w:divBdr>
                  <w:divsChild>
                    <w:div w:id="1727298734">
                      <w:marLeft w:val="0"/>
                      <w:marRight w:val="0"/>
                      <w:marTop w:val="0"/>
                      <w:marBottom w:val="0"/>
                      <w:divBdr>
                        <w:top w:val="none" w:sz="0" w:space="0" w:color="auto"/>
                        <w:left w:val="none" w:sz="0" w:space="0" w:color="auto"/>
                        <w:bottom w:val="none" w:sz="0" w:space="0" w:color="auto"/>
                        <w:right w:val="none" w:sz="0" w:space="0" w:color="auto"/>
                      </w:divBdr>
                      <w:divsChild>
                        <w:div w:id="496380823">
                          <w:marLeft w:val="0"/>
                          <w:marRight w:val="0"/>
                          <w:marTop w:val="0"/>
                          <w:marBottom w:val="0"/>
                          <w:divBdr>
                            <w:top w:val="none" w:sz="0" w:space="0" w:color="auto"/>
                            <w:left w:val="none" w:sz="0" w:space="0" w:color="auto"/>
                            <w:bottom w:val="none" w:sz="0" w:space="0" w:color="auto"/>
                            <w:right w:val="none" w:sz="0" w:space="0" w:color="auto"/>
                          </w:divBdr>
                          <w:divsChild>
                            <w:div w:id="1494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oterapi.ro/aprofundat/index_aprofundat_aparate_si_sisteme_si_boli_sistemul_circulator.html"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terapi.ro/aprofundat/index_aprofundat_index_enciclopedic_terapeuticMetabolismul.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bioterapi.ro/aprofundat/index_aprofundat_index_enciclopedic_terapeuticStr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terapi.ro/vegetale/index_vegetale_plante_medicinale.html"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8D84-B6E4-4F6A-95B5-257A07DF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Meridian</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Turcanu</dc:creator>
  <cp:lastModifiedBy>Ana Turcanu</cp:lastModifiedBy>
  <cp:revision>31</cp:revision>
  <cp:lastPrinted>2012-06-29T11:12:00Z</cp:lastPrinted>
  <dcterms:created xsi:type="dcterms:W3CDTF">2012-10-01T05:57:00Z</dcterms:created>
  <dcterms:modified xsi:type="dcterms:W3CDTF">2012-10-02T09:12:00Z</dcterms:modified>
</cp:coreProperties>
</file>